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3F0F" w:rsidRDefault="00853F0F" w:rsidP="00853F0F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Разделы: «9.1.А Электролитическая диссоциация и</w:t>
      </w:r>
    </w:p>
    <w:p w:rsidR="00853F0F" w:rsidRPr="00343D76" w:rsidRDefault="00853F0F" w:rsidP="00853F0F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9.1.В Качественный анализ неорганических соединений»</w:t>
      </w:r>
    </w:p>
    <w:p w:rsidR="007E5A2C" w:rsidRPr="00735F81" w:rsidRDefault="007E5A2C" w:rsidP="00853F0F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</w:t>
      </w:r>
      <w:r w:rsidRPr="00735F81">
        <w:rPr>
          <w:rFonts w:ascii="Times New Roman" w:hAnsi="Times New Roman" w:cs="Times New Roman"/>
          <w:b/>
          <w:sz w:val="24"/>
          <w:szCs w:val="24"/>
        </w:rPr>
        <w:t xml:space="preserve"> четверть</w:t>
      </w:r>
      <w:r w:rsidR="000349BE">
        <w:rPr>
          <w:rFonts w:ascii="Times New Roman" w:hAnsi="Times New Roman" w:cs="Times New Roman"/>
          <w:b/>
          <w:sz w:val="24"/>
          <w:szCs w:val="24"/>
        </w:rPr>
        <w:t xml:space="preserve">    Урок № 2</w:t>
      </w:r>
      <w:r>
        <w:rPr>
          <w:rFonts w:ascii="Times New Roman" w:hAnsi="Times New Roman" w:cs="Times New Roman"/>
          <w:b/>
          <w:sz w:val="24"/>
          <w:szCs w:val="24"/>
        </w:rPr>
        <w:t xml:space="preserve">      Дата________</w:t>
      </w:r>
    </w:p>
    <w:p w:rsidR="007E5A2C" w:rsidRPr="007E5A2C" w:rsidRDefault="007E5A2C" w:rsidP="007E5A2C">
      <w:pPr>
        <w:pStyle w:val="a4"/>
        <w:rPr>
          <w:rFonts w:ascii="Times New Roman" w:hAnsi="Times New Roman" w:cs="Times New Roman"/>
          <w:sz w:val="24"/>
          <w:szCs w:val="24"/>
        </w:rPr>
      </w:pPr>
      <w:r w:rsidRPr="002E5B31">
        <w:rPr>
          <w:rFonts w:ascii="Times New Roman" w:hAnsi="Times New Roman" w:cs="Times New Roman"/>
          <w:b/>
          <w:sz w:val="24"/>
          <w:szCs w:val="24"/>
          <w:u w:val="single"/>
        </w:rPr>
        <w:t>Тема</w:t>
      </w:r>
      <w:r w:rsidRPr="007E5A2C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853F0F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Pr="007E5A2C">
        <w:rPr>
          <w:rFonts w:ascii="Times New Roman" w:hAnsi="Times New Roman" w:cs="Times New Roman"/>
          <w:sz w:val="24"/>
          <w:szCs w:val="24"/>
        </w:rPr>
        <w:t>Диссоциация кислот, щелочей и солей</w:t>
      </w:r>
    </w:p>
    <w:p w:rsidR="007E5A2C" w:rsidRDefault="00853F0F" w:rsidP="007E5A2C">
      <w:pPr>
        <w:pStyle w:val="a4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              </w:t>
      </w:r>
      <w:r w:rsidR="007E5A2C" w:rsidRPr="007E5A2C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Лабораторный опыт №1 </w:t>
      </w:r>
      <w:r w:rsidR="007E5A2C" w:rsidRPr="007E5A2C">
        <w:rPr>
          <w:rFonts w:ascii="Times New Roman" w:eastAsia="Calibri" w:hAnsi="Times New Roman" w:cs="Times New Roman"/>
          <w:sz w:val="24"/>
          <w:szCs w:val="24"/>
          <w:lang w:eastAsia="en-US"/>
        </w:rPr>
        <w:t>«Определение рН растворов кислот и щелочей»</w:t>
      </w:r>
    </w:p>
    <w:p w:rsidR="00881B1E" w:rsidRPr="000349BE" w:rsidRDefault="00881B1E" w:rsidP="00881B1E">
      <w:pPr>
        <w:pStyle w:val="a4"/>
        <w:rPr>
          <w:rFonts w:ascii="Times New Roman" w:hAnsi="Times New Roman" w:cs="Times New Roman"/>
          <w:b/>
          <w:i/>
          <w:sz w:val="24"/>
          <w:szCs w:val="24"/>
        </w:rPr>
      </w:pPr>
      <w:r w:rsidRPr="00C67D36">
        <w:rPr>
          <w:rFonts w:ascii="Times New Roman" w:eastAsia="Calibri" w:hAnsi="Times New Roman" w:cs="Times New Roman"/>
          <w:lang w:eastAsia="en-US"/>
        </w:rPr>
        <w:t xml:space="preserve">                        </w:t>
      </w:r>
    </w:p>
    <w:p w:rsidR="007E5A2C" w:rsidRPr="007E5A2C" w:rsidRDefault="007E5A2C" w:rsidP="007E5A2C">
      <w:pPr>
        <w:pStyle w:val="a4"/>
        <w:rPr>
          <w:rFonts w:ascii="Times New Roman" w:hAnsi="Times New Roman" w:cs="Times New Roman"/>
          <w:sz w:val="24"/>
          <w:szCs w:val="24"/>
        </w:rPr>
      </w:pPr>
      <w:r w:rsidRPr="002E5B31">
        <w:rPr>
          <w:rFonts w:ascii="Times New Roman" w:hAnsi="Times New Roman" w:cs="Times New Roman"/>
          <w:b/>
          <w:sz w:val="24"/>
          <w:szCs w:val="24"/>
          <w:u w:val="single"/>
        </w:rPr>
        <w:t>Цели:</w:t>
      </w:r>
      <w:r w:rsidRPr="007E5A2C">
        <w:rPr>
          <w:rFonts w:ascii="Times New Roman" w:hAnsi="Times New Roman" w:cs="Times New Roman"/>
          <w:sz w:val="24"/>
          <w:szCs w:val="24"/>
        </w:rPr>
        <w:t xml:space="preserve">  </w:t>
      </w:r>
      <w:r w:rsidR="002E5B31">
        <w:rPr>
          <w:rFonts w:ascii="Times New Roman" w:hAnsi="Times New Roman" w:cs="Times New Roman"/>
          <w:sz w:val="24"/>
          <w:szCs w:val="24"/>
        </w:rPr>
        <w:t xml:space="preserve">  </w:t>
      </w:r>
      <w:r w:rsidR="00853F0F">
        <w:rPr>
          <w:rFonts w:ascii="Times New Roman" w:hAnsi="Times New Roman" w:cs="Times New Roman"/>
          <w:sz w:val="24"/>
          <w:szCs w:val="24"/>
        </w:rPr>
        <w:t xml:space="preserve"> </w:t>
      </w:r>
      <w:r w:rsidRPr="007E5A2C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9.4.1.5</w:t>
      </w:r>
      <w:r w:rsidR="00853F0F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-</w:t>
      </w:r>
      <w:r w:rsidRPr="007E5A2C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</w:t>
      </w:r>
      <w:r w:rsidRPr="007E5A2C">
        <w:rPr>
          <w:rFonts w:ascii="Times New Roman" w:eastAsia="Calibri" w:hAnsi="Times New Roman" w:cs="Times New Roman"/>
          <w:sz w:val="24"/>
          <w:szCs w:val="24"/>
          <w:lang w:eastAsia="en-US"/>
        </w:rPr>
        <w:t>различать кислотность и щёлочность растворов</w:t>
      </w:r>
    </w:p>
    <w:p w:rsidR="007E5A2C" w:rsidRDefault="00853F0F" w:rsidP="007E5A2C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</w:t>
      </w:r>
      <w:r w:rsidR="007E5A2C" w:rsidRPr="007E5A2C">
        <w:rPr>
          <w:rFonts w:ascii="Times New Roman" w:hAnsi="Times New Roman" w:cs="Times New Roman"/>
          <w:b/>
          <w:sz w:val="24"/>
          <w:szCs w:val="24"/>
        </w:rPr>
        <w:t>9.4.1.6</w:t>
      </w:r>
      <w:r>
        <w:rPr>
          <w:rFonts w:ascii="Times New Roman" w:hAnsi="Times New Roman" w:cs="Times New Roman"/>
          <w:b/>
          <w:sz w:val="24"/>
          <w:szCs w:val="24"/>
        </w:rPr>
        <w:t>-</w:t>
      </w:r>
      <w:r w:rsidR="007E5A2C" w:rsidRPr="007E5A2C">
        <w:rPr>
          <w:rFonts w:ascii="Times New Roman" w:hAnsi="Times New Roman" w:cs="Times New Roman"/>
          <w:sz w:val="24"/>
          <w:szCs w:val="24"/>
        </w:rPr>
        <w:t xml:space="preserve"> состав</w:t>
      </w:r>
      <w:r w:rsidR="00881B1E">
        <w:rPr>
          <w:rFonts w:ascii="Times New Roman" w:hAnsi="Times New Roman" w:cs="Times New Roman"/>
          <w:sz w:val="24"/>
          <w:szCs w:val="24"/>
        </w:rPr>
        <w:t>лять уравнения</w:t>
      </w:r>
      <w:r w:rsidR="007E5A2C" w:rsidRPr="007E5A2C">
        <w:rPr>
          <w:rFonts w:ascii="Times New Roman" w:hAnsi="Times New Roman" w:cs="Times New Roman"/>
          <w:sz w:val="24"/>
          <w:szCs w:val="24"/>
        </w:rPr>
        <w:t xml:space="preserve"> диссоциации кислот, щелочей, средних и кислых солей</w:t>
      </w:r>
    </w:p>
    <w:p w:rsidR="008F4BAD" w:rsidRPr="002E5B31" w:rsidRDefault="002E5B31" w:rsidP="007E5A2C">
      <w:pPr>
        <w:pStyle w:val="a4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9E3297">
        <w:rPr>
          <w:rFonts w:ascii="Times New Roman" w:hAnsi="Times New Roman" w:cs="Times New Roman"/>
          <w:b/>
          <w:sz w:val="24"/>
          <w:szCs w:val="24"/>
          <w:u w:val="single"/>
        </w:rPr>
        <w:t>Основные понятия урока:</w:t>
      </w:r>
    </w:p>
    <w:p w:rsidR="002E5B31" w:rsidRPr="002E5B31" w:rsidRDefault="008F4BAD" w:rsidP="001E58A9">
      <w:pPr>
        <w:pStyle w:val="a4"/>
        <w:numPr>
          <w:ilvl w:val="0"/>
          <w:numId w:val="5"/>
        </w:numPr>
        <w:rPr>
          <w:rFonts w:ascii="Bookman Old Style" w:hAnsi="Bookman Old Style" w:cs="Times New Roman"/>
          <w:b/>
          <w:color w:val="002060"/>
          <w:sz w:val="24"/>
          <w:szCs w:val="24"/>
        </w:rPr>
      </w:pPr>
      <w:r>
        <w:rPr>
          <w:rFonts w:ascii="Bookman Old Style" w:hAnsi="Bookman Old Style" w:cs="Times New Roman"/>
          <w:b/>
          <w:color w:val="002060"/>
          <w:sz w:val="24"/>
          <w:szCs w:val="24"/>
        </w:rPr>
        <w:t>По характеру образующихся ионов различают три типа электролитов</w:t>
      </w:r>
      <w:r w:rsidR="001E58A9">
        <w:rPr>
          <w:rFonts w:ascii="Bookman Old Style" w:hAnsi="Bookman Old Style" w:cs="Times New Roman"/>
          <w:b/>
          <w:color w:val="002060"/>
          <w:sz w:val="24"/>
          <w:szCs w:val="24"/>
        </w:rPr>
        <w:t xml:space="preserve">: </w:t>
      </w:r>
    </w:p>
    <w:p w:rsidR="004649AB" w:rsidRDefault="002E5B31" w:rsidP="002E5B31">
      <w:pPr>
        <w:pStyle w:val="a4"/>
        <w:ind w:left="720"/>
        <w:rPr>
          <w:rFonts w:ascii="Bookman Old Style" w:hAnsi="Bookman Old Style" w:cs="Times New Roman"/>
          <w:b/>
          <w:color w:val="002060"/>
          <w:sz w:val="24"/>
          <w:szCs w:val="24"/>
        </w:rPr>
      </w:pPr>
      <w:r>
        <w:rPr>
          <w:rFonts w:ascii="Bookman Old Style" w:hAnsi="Bookman Old Style" w:cs="Times New Roman"/>
          <w:b/>
          <w:color w:val="FF0000"/>
          <w:sz w:val="24"/>
          <w:szCs w:val="24"/>
        </w:rPr>
        <w:t>кислоты</w:t>
      </w:r>
      <w:r w:rsidR="001E58A9">
        <w:rPr>
          <w:rFonts w:ascii="Bookman Old Style" w:hAnsi="Bookman Old Style" w:cs="Times New Roman"/>
          <w:b/>
          <w:color w:val="002060"/>
          <w:sz w:val="24"/>
          <w:szCs w:val="24"/>
        </w:rPr>
        <w:t xml:space="preserve">, </w:t>
      </w:r>
      <w:r>
        <w:rPr>
          <w:rFonts w:ascii="Bookman Old Style" w:hAnsi="Bookman Old Style" w:cs="Times New Roman"/>
          <w:b/>
          <w:color w:val="FF0000"/>
          <w:sz w:val="24"/>
          <w:szCs w:val="24"/>
        </w:rPr>
        <w:t>основания</w:t>
      </w:r>
      <w:r w:rsidR="008F4BAD">
        <w:rPr>
          <w:rFonts w:ascii="Bookman Old Style" w:hAnsi="Bookman Old Style" w:cs="Times New Roman"/>
          <w:b/>
          <w:color w:val="002060"/>
          <w:sz w:val="24"/>
          <w:szCs w:val="24"/>
        </w:rPr>
        <w:t xml:space="preserve"> и</w:t>
      </w:r>
      <w:r w:rsidR="001E58A9">
        <w:rPr>
          <w:rFonts w:ascii="Bookman Old Style" w:hAnsi="Bookman Old Style" w:cs="Times New Roman"/>
          <w:b/>
          <w:color w:val="002060"/>
          <w:sz w:val="24"/>
          <w:szCs w:val="24"/>
        </w:rPr>
        <w:t xml:space="preserve"> </w:t>
      </w:r>
      <w:r>
        <w:rPr>
          <w:rFonts w:ascii="Bookman Old Style" w:hAnsi="Bookman Old Style" w:cs="Times New Roman"/>
          <w:b/>
          <w:color w:val="FF0000"/>
          <w:sz w:val="24"/>
          <w:szCs w:val="24"/>
        </w:rPr>
        <w:t>соли</w:t>
      </w:r>
    </w:p>
    <w:p w:rsidR="00A56CE9" w:rsidRDefault="00A56CE9" w:rsidP="00A56CE9">
      <w:pPr>
        <w:pStyle w:val="a4"/>
        <w:numPr>
          <w:ilvl w:val="0"/>
          <w:numId w:val="5"/>
        </w:numPr>
        <w:rPr>
          <w:rFonts w:ascii="Bookman Old Style" w:hAnsi="Bookman Old Style" w:cs="Times New Roman"/>
          <w:b/>
          <w:color w:val="002060"/>
          <w:sz w:val="24"/>
          <w:szCs w:val="24"/>
        </w:rPr>
      </w:pPr>
      <w:r>
        <w:rPr>
          <w:rFonts w:ascii="Bookman Old Style" w:hAnsi="Bookman Old Style" w:cs="Times New Roman"/>
          <w:b/>
          <w:color w:val="FF0000"/>
          <w:sz w:val="24"/>
          <w:szCs w:val="24"/>
        </w:rPr>
        <w:t xml:space="preserve">Кислоты – </w:t>
      </w:r>
      <w:r>
        <w:rPr>
          <w:rFonts w:ascii="Bookman Old Style" w:hAnsi="Bookman Old Style" w:cs="Times New Roman"/>
          <w:b/>
          <w:color w:val="002060"/>
          <w:sz w:val="24"/>
          <w:szCs w:val="24"/>
        </w:rPr>
        <w:t>это электролиты, которые при диссоциации образуют катионы водорода и анионы кислотного остатка</w:t>
      </w:r>
    </w:p>
    <w:p w:rsidR="00A56CE9" w:rsidRDefault="00A56CE9" w:rsidP="00A56CE9">
      <w:pPr>
        <w:pStyle w:val="a4"/>
        <w:numPr>
          <w:ilvl w:val="0"/>
          <w:numId w:val="5"/>
        </w:numPr>
        <w:rPr>
          <w:rFonts w:ascii="Bookman Old Style" w:hAnsi="Bookman Old Style" w:cs="Times New Roman"/>
          <w:b/>
          <w:color w:val="002060"/>
          <w:sz w:val="24"/>
          <w:szCs w:val="24"/>
        </w:rPr>
      </w:pPr>
      <w:r>
        <w:rPr>
          <w:rFonts w:ascii="Bookman Old Style" w:hAnsi="Bookman Old Style" w:cs="Times New Roman"/>
          <w:b/>
          <w:color w:val="FF0000"/>
          <w:sz w:val="24"/>
          <w:szCs w:val="24"/>
        </w:rPr>
        <w:t xml:space="preserve">Основания – </w:t>
      </w:r>
      <w:r w:rsidRPr="00A56CE9">
        <w:rPr>
          <w:rFonts w:ascii="Bookman Old Style" w:hAnsi="Bookman Old Style" w:cs="Times New Roman"/>
          <w:b/>
          <w:color w:val="002060"/>
          <w:sz w:val="24"/>
          <w:szCs w:val="24"/>
        </w:rPr>
        <w:t>это</w:t>
      </w:r>
      <w:r>
        <w:rPr>
          <w:rFonts w:ascii="Bookman Old Style" w:hAnsi="Bookman Old Style" w:cs="Times New Roman"/>
          <w:b/>
          <w:color w:val="002060"/>
          <w:sz w:val="24"/>
          <w:szCs w:val="24"/>
        </w:rPr>
        <w:t xml:space="preserve"> электролиты, которые при диссоциации образуют катионы металла и гидроксид-ионы.</w:t>
      </w:r>
    </w:p>
    <w:p w:rsidR="00A56CE9" w:rsidRPr="00A56CE9" w:rsidRDefault="00A56CE9" w:rsidP="00A56CE9">
      <w:pPr>
        <w:pStyle w:val="a4"/>
        <w:numPr>
          <w:ilvl w:val="0"/>
          <w:numId w:val="5"/>
        </w:numPr>
        <w:rPr>
          <w:rFonts w:ascii="Bookman Old Style" w:hAnsi="Bookman Old Style" w:cs="Times New Roman"/>
          <w:b/>
          <w:color w:val="002060"/>
          <w:sz w:val="24"/>
          <w:szCs w:val="24"/>
        </w:rPr>
      </w:pPr>
      <w:r>
        <w:rPr>
          <w:rFonts w:ascii="Bookman Old Style" w:hAnsi="Bookman Old Style" w:cs="Times New Roman"/>
          <w:b/>
          <w:color w:val="FF0000"/>
          <w:sz w:val="24"/>
          <w:szCs w:val="24"/>
        </w:rPr>
        <w:t>Нормальные или средние соли –</w:t>
      </w:r>
      <w:r>
        <w:rPr>
          <w:rFonts w:ascii="Bookman Old Style" w:hAnsi="Bookman Old Style" w:cs="Times New Roman"/>
          <w:b/>
          <w:color w:val="002060"/>
          <w:sz w:val="24"/>
          <w:szCs w:val="24"/>
        </w:rPr>
        <w:t xml:space="preserve"> это электролиты, которые при диссоциации образуют катионы металла, а также катион аммония – </w:t>
      </w:r>
      <w:r>
        <w:rPr>
          <w:rFonts w:ascii="Bookman Old Style" w:hAnsi="Bookman Old Style" w:cs="Times New Roman"/>
          <w:b/>
          <w:color w:val="FF0000"/>
          <w:sz w:val="24"/>
          <w:szCs w:val="24"/>
          <w:lang w:val="en-US"/>
        </w:rPr>
        <w:t>NH</w:t>
      </w:r>
      <w:r w:rsidRPr="00A56CE9">
        <w:rPr>
          <w:rFonts w:ascii="Bookman Old Style" w:hAnsi="Bookman Old Style" w:cs="Times New Roman"/>
          <w:b/>
          <w:color w:val="FF0000"/>
          <w:sz w:val="24"/>
          <w:szCs w:val="24"/>
          <w:vertAlign w:val="subscript"/>
        </w:rPr>
        <w:t>4</w:t>
      </w:r>
      <w:r w:rsidRPr="00A56CE9">
        <w:rPr>
          <w:rFonts w:ascii="Bookman Old Style" w:hAnsi="Bookman Old Style" w:cs="Times New Roman"/>
          <w:b/>
          <w:color w:val="FF0000"/>
          <w:sz w:val="24"/>
          <w:szCs w:val="24"/>
          <w:vertAlign w:val="superscript"/>
        </w:rPr>
        <w:t>+</w:t>
      </w:r>
      <w:r w:rsidRPr="00A56CE9">
        <w:rPr>
          <w:rFonts w:ascii="Bookman Old Style" w:hAnsi="Bookman Old Style" w:cs="Times New Roman"/>
          <w:b/>
          <w:color w:val="002060"/>
          <w:sz w:val="24"/>
          <w:szCs w:val="24"/>
        </w:rPr>
        <w:t xml:space="preserve"> </w:t>
      </w:r>
      <w:r>
        <w:rPr>
          <w:rFonts w:ascii="Bookman Old Style" w:hAnsi="Bookman Old Style" w:cs="Times New Roman"/>
          <w:b/>
          <w:color w:val="002060"/>
          <w:sz w:val="24"/>
          <w:szCs w:val="24"/>
        </w:rPr>
        <w:t>и анионы кислотных остатков</w:t>
      </w:r>
    </w:p>
    <w:p w:rsidR="00FB1A94" w:rsidRPr="002E5B31" w:rsidRDefault="008F4BAD" w:rsidP="00FB1A94">
      <w:pPr>
        <w:pStyle w:val="a4"/>
        <w:numPr>
          <w:ilvl w:val="0"/>
          <w:numId w:val="5"/>
        </w:numPr>
        <w:rPr>
          <w:rFonts w:ascii="Bookman Old Style" w:hAnsi="Bookman Old Style" w:cs="Times New Roman"/>
          <w:b/>
          <w:color w:val="002060"/>
          <w:sz w:val="24"/>
          <w:szCs w:val="24"/>
        </w:rPr>
      </w:pPr>
      <w:r>
        <w:rPr>
          <w:rFonts w:ascii="Bookman Old Style" w:hAnsi="Bookman Old Style" w:cs="Times New Roman"/>
          <w:b/>
          <w:color w:val="002060"/>
          <w:sz w:val="24"/>
          <w:szCs w:val="24"/>
        </w:rPr>
        <w:t>При составлении уравнений диссоциации (</w:t>
      </w:r>
      <w:r w:rsidRPr="00B940F7">
        <w:rPr>
          <w:rFonts w:ascii="Bookman Old Style" w:hAnsi="Bookman Old Style" w:cs="Times New Roman"/>
          <w:b/>
          <w:color w:val="FF0000"/>
          <w:sz w:val="24"/>
          <w:szCs w:val="24"/>
        </w:rPr>
        <w:t>УД</w:t>
      </w:r>
      <w:r>
        <w:rPr>
          <w:rFonts w:ascii="Bookman Old Style" w:hAnsi="Bookman Old Style" w:cs="Times New Roman"/>
          <w:b/>
          <w:color w:val="002060"/>
          <w:sz w:val="24"/>
          <w:szCs w:val="24"/>
        </w:rPr>
        <w:t>) пользуются таблицей растворимости (</w:t>
      </w:r>
      <w:r w:rsidRPr="00B940F7">
        <w:rPr>
          <w:rFonts w:ascii="Bookman Old Style" w:hAnsi="Bookman Old Style" w:cs="Times New Roman"/>
          <w:b/>
          <w:color w:val="FF0000"/>
          <w:sz w:val="24"/>
          <w:szCs w:val="24"/>
        </w:rPr>
        <w:t>ТР</w:t>
      </w:r>
      <w:r>
        <w:rPr>
          <w:rFonts w:ascii="Bookman Old Style" w:hAnsi="Bookman Old Style" w:cs="Times New Roman"/>
          <w:b/>
          <w:color w:val="002060"/>
          <w:sz w:val="24"/>
          <w:szCs w:val="24"/>
        </w:rPr>
        <w:t>)</w:t>
      </w:r>
    </w:p>
    <w:p w:rsidR="00FB1A94" w:rsidRPr="008F4BAD" w:rsidRDefault="00FB1A94" w:rsidP="00FB1A94">
      <w:pPr>
        <w:pStyle w:val="a4"/>
        <w:numPr>
          <w:ilvl w:val="0"/>
          <w:numId w:val="9"/>
        </w:numPr>
        <w:rPr>
          <w:rFonts w:ascii="Bookman Old Style" w:hAnsi="Bookman Old Style" w:cs="Times New Roman"/>
          <w:b/>
          <w:color w:val="002060"/>
          <w:sz w:val="24"/>
          <w:szCs w:val="24"/>
        </w:rPr>
      </w:pPr>
      <w:r w:rsidRPr="008F4BAD">
        <w:rPr>
          <w:rFonts w:ascii="Bookman Old Style" w:hAnsi="Bookman Old Style" w:cs="Times New Roman"/>
          <w:b/>
          <w:color w:val="002060"/>
          <w:sz w:val="24"/>
          <w:szCs w:val="24"/>
          <w:u w:val="single"/>
        </w:rPr>
        <w:t>НАПРИМЕР</w:t>
      </w:r>
      <w:r w:rsidR="008F4BAD">
        <w:rPr>
          <w:rFonts w:ascii="Bookman Old Style" w:hAnsi="Bookman Old Style" w:cs="Times New Roman"/>
          <w:b/>
          <w:color w:val="002060"/>
          <w:sz w:val="24"/>
          <w:szCs w:val="24"/>
        </w:rPr>
        <w:t>: дана формула</w:t>
      </w:r>
      <w:r w:rsidRPr="008F4BAD">
        <w:rPr>
          <w:rFonts w:ascii="Bookman Old Style" w:hAnsi="Bookman Old Style" w:cs="Times New Roman"/>
          <w:b/>
          <w:color w:val="002060"/>
          <w:sz w:val="24"/>
          <w:szCs w:val="24"/>
        </w:rPr>
        <w:t xml:space="preserve"> </w:t>
      </w:r>
      <w:r w:rsidRPr="008F4BAD">
        <w:rPr>
          <w:rFonts w:ascii="Bookman Old Style" w:hAnsi="Bookman Old Style" w:cs="Times New Roman"/>
          <w:b/>
          <w:color w:val="FF0000"/>
          <w:sz w:val="24"/>
          <w:szCs w:val="24"/>
          <w:lang w:val="en-US"/>
        </w:rPr>
        <w:t>H</w:t>
      </w:r>
      <w:r w:rsidRPr="008F4BAD">
        <w:rPr>
          <w:rFonts w:ascii="Bookman Old Style" w:hAnsi="Bookman Old Style" w:cs="Times New Roman"/>
          <w:b/>
          <w:color w:val="FF0000"/>
          <w:sz w:val="24"/>
          <w:szCs w:val="24"/>
          <w:vertAlign w:val="subscript"/>
        </w:rPr>
        <w:t>3</w:t>
      </w:r>
      <w:r w:rsidRPr="008F4BAD">
        <w:rPr>
          <w:rFonts w:ascii="Bookman Old Style" w:hAnsi="Bookman Old Style" w:cs="Times New Roman"/>
          <w:b/>
          <w:color w:val="FF0000"/>
          <w:sz w:val="24"/>
          <w:szCs w:val="24"/>
          <w:lang w:val="en-US"/>
        </w:rPr>
        <w:t>PO</w:t>
      </w:r>
      <w:r w:rsidRPr="008F4BAD">
        <w:rPr>
          <w:rFonts w:ascii="Bookman Old Style" w:hAnsi="Bookman Old Style" w:cs="Times New Roman"/>
          <w:b/>
          <w:color w:val="FF0000"/>
          <w:sz w:val="24"/>
          <w:szCs w:val="24"/>
          <w:vertAlign w:val="subscript"/>
        </w:rPr>
        <w:t>4</w:t>
      </w:r>
      <w:r w:rsidR="008F4BAD" w:rsidRPr="008F4BAD">
        <w:rPr>
          <w:rFonts w:ascii="Bookman Old Style" w:hAnsi="Bookman Old Style" w:cs="Times New Roman"/>
          <w:b/>
          <w:color w:val="002060"/>
          <w:sz w:val="24"/>
          <w:szCs w:val="24"/>
        </w:rPr>
        <w:t xml:space="preserve">. Нужно написать </w:t>
      </w:r>
      <w:r w:rsidR="008F4BAD" w:rsidRPr="00B940F7">
        <w:rPr>
          <w:rFonts w:ascii="Bookman Old Style" w:hAnsi="Bookman Old Style" w:cs="Times New Roman"/>
          <w:b/>
          <w:color w:val="FF0000"/>
          <w:sz w:val="24"/>
          <w:szCs w:val="24"/>
        </w:rPr>
        <w:t>УД</w:t>
      </w:r>
      <w:r w:rsidR="008F4BAD">
        <w:rPr>
          <w:rFonts w:ascii="Bookman Old Style" w:hAnsi="Bookman Old Style" w:cs="Times New Roman"/>
          <w:b/>
          <w:color w:val="002060"/>
          <w:sz w:val="24"/>
          <w:szCs w:val="24"/>
        </w:rPr>
        <w:t>.</w:t>
      </w:r>
    </w:p>
    <w:p w:rsidR="00FB1A94" w:rsidRPr="008F4BAD" w:rsidRDefault="00FB1A94" w:rsidP="00FB1A94">
      <w:pPr>
        <w:pStyle w:val="a4"/>
        <w:ind w:left="720"/>
        <w:rPr>
          <w:rFonts w:ascii="Bookman Old Style" w:hAnsi="Bookman Old Style" w:cs="Times New Roman"/>
          <w:b/>
          <w:color w:val="002060"/>
          <w:sz w:val="24"/>
          <w:szCs w:val="24"/>
          <w:vertAlign w:val="superscript"/>
        </w:rPr>
      </w:pPr>
      <w:r w:rsidRPr="008F4BAD">
        <w:rPr>
          <w:rFonts w:ascii="Bookman Old Style" w:hAnsi="Bookman Old Style" w:cs="Times New Roman"/>
          <w:b/>
          <w:color w:val="002060"/>
          <w:sz w:val="24"/>
          <w:szCs w:val="24"/>
        </w:rPr>
        <w:t>- Н</w:t>
      </w:r>
      <w:r w:rsidR="00B940F7">
        <w:rPr>
          <w:rFonts w:ascii="Bookman Old Style" w:hAnsi="Bookman Old Style" w:cs="Times New Roman"/>
          <w:b/>
          <w:color w:val="002060"/>
          <w:sz w:val="24"/>
          <w:szCs w:val="24"/>
        </w:rPr>
        <w:t xml:space="preserve">аходим вверху в горизонтальном ряду катион водорода </w:t>
      </w:r>
      <w:r w:rsidRPr="008F4BAD">
        <w:rPr>
          <w:rFonts w:ascii="Bookman Old Style" w:hAnsi="Bookman Old Style" w:cs="Times New Roman"/>
          <w:b/>
          <w:color w:val="002060"/>
          <w:sz w:val="24"/>
          <w:szCs w:val="24"/>
        </w:rPr>
        <w:t xml:space="preserve"> – </w:t>
      </w:r>
      <w:r w:rsidRPr="008F4BAD">
        <w:rPr>
          <w:rFonts w:ascii="Bookman Old Style" w:hAnsi="Bookman Old Style" w:cs="Times New Roman"/>
          <w:b/>
          <w:color w:val="FF0000"/>
          <w:sz w:val="24"/>
          <w:szCs w:val="24"/>
        </w:rPr>
        <w:t>Н</w:t>
      </w:r>
      <w:r w:rsidRPr="008F4BAD">
        <w:rPr>
          <w:rFonts w:ascii="Bookman Old Style" w:hAnsi="Bookman Old Style" w:cs="Times New Roman"/>
          <w:b/>
          <w:color w:val="FF0000"/>
          <w:sz w:val="24"/>
          <w:szCs w:val="24"/>
          <w:vertAlign w:val="superscript"/>
        </w:rPr>
        <w:t>+</w:t>
      </w:r>
    </w:p>
    <w:p w:rsidR="00FB1A94" w:rsidRDefault="00FB1A94" w:rsidP="00FB1A94">
      <w:pPr>
        <w:pStyle w:val="a4"/>
        <w:ind w:left="720"/>
        <w:rPr>
          <w:rFonts w:ascii="Bookman Old Style" w:hAnsi="Bookman Old Style" w:cs="Times New Roman"/>
          <w:b/>
          <w:color w:val="002060"/>
          <w:sz w:val="24"/>
          <w:szCs w:val="24"/>
          <w:vertAlign w:val="superscript"/>
        </w:rPr>
      </w:pPr>
      <w:r>
        <w:rPr>
          <w:rFonts w:ascii="Bookman Old Style" w:hAnsi="Bookman Old Style" w:cs="Times New Roman"/>
          <w:b/>
          <w:color w:val="000099"/>
          <w:sz w:val="24"/>
          <w:szCs w:val="24"/>
        </w:rPr>
        <w:t>- Н</w:t>
      </w:r>
      <w:r w:rsidR="00B940F7">
        <w:rPr>
          <w:rFonts w:ascii="Bookman Old Style" w:hAnsi="Bookman Old Style" w:cs="Times New Roman"/>
          <w:b/>
          <w:color w:val="000099"/>
          <w:sz w:val="24"/>
          <w:szCs w:val="24"/>
        </w:rPr>
        <w:t xml:space="preserve">аходим слева в вертикальном ряду фосфат-ион </w:t>
      </w:r>
      <w:r>
        <w:rPr>
          <w:rFonts w:ascii="Bookman Old Style" w:hAnsi="Bookman Old Style" w:cs="Times New Roman"/>
          <w:b/>
          <w:color w:val="000099"/>
          <w:sz w:val="24"/>
          <w:szCs w:val="24"/>
        </w:rPr>
        <w:t xml:space="preserve"> - </w:t>
      </w:r>
      <w:r w:rsidRPr="008F4BAD">
        <w:rPr>
          <w:rFonts w:ascii="Bookman Old Style" w:hAnsi="Bookman Old Style" w:cs="Times New Roman"/>
          <w:b/>
          <w:color w:val="FF0000"/>
          <w:sz w:val="24"/>
          <w:szCs w:val="24"/>
          <w:lang w:val="en-US"/>
        </w:rPr>
        <w:t>PO</w:t>
      </w:r>
      <w:r w:rsidRPr="008F4BAD">
        <w:rPr>
          <w:rFonts w:ascii="Bookman Old Style" w:hAnsi="Bookman Old Style" w:cs="Times New Roman"/>
          <w:b/>
          <w:color w:val="FF0000"/>
          <w:sz w:val="24"/>
          <w:szCs w:val="24"/>
          <w:vertAlign w:val="subscript"/>
        </w:rPr>
        <w:t>4</w:t>
      </w:r>
      <w:r w:rsidRPr="008F4BAD">
        <w:rPr>
          <w:rFonts w:ascii="Bookman Old Style" w:hAnsi="Bookman Old Style" w:cs="Times New Roman"/>
          <w:b/>
          <w:color w:val="FF0000"/>
          <w:sz w:val="24"/>
          <w:szCs w:val="24"/>
          <w:vertAlign w:val="superscript"/>
        </w:rPr>
        <w:t>3-</w:t>
      </w:r>
    </w:p>
    <w:p w:rsidR="00FB1A94" w:rsidRDefault="00FB1A94" w:rsidP="00FB1A94">
      <w:pPr>
        <w:pStyle w:val="a4"/>
        <w:ind w:left="720"/>
        <w:rPr>
          <w:rFonts w:ascii="Bookman Old Style" w:hAnsi="Bookman Old Style" w:cs="Times New Roman"/>
          <w:b/>
          <w:color w:val="000099"/>
          <w:sz w:val="24"/>
          <w:szCs w:val="24"/>
        </w:rPr>
      </w:pPr>
      <w:r>
        <w:rPr>
          <w:rFonts w:ascii="Bookman Old Style" w:hAnsi="Bookman Old Style" w:cs="Times New Roman"/>
          <w:b/>
          <w:color w:val="000099"/>
          <w:sz w:val="24"/>
          <w:szCs w:val="24"/>
        </w:rPr>
        <w:t>-</w:t>
      </w:r>
      <w:r>
        <w:rPr>
          <w:rFonts w:ascii="Bookman Old Style" w:hAnsi="Bookman Old Style" w:cs="Times New Roman"/>
          <w:b/>
          <w:color w:val="000099"/>
          <w:sz w:val="24"/>
          <w:szCs w:val="24"/>
          <w:vertAlign w:val="superscript"/>
        </w:rPr>
        <w:t xml:space="preserve"> </w:t>
      </w:r>
      <w:r w:rsidR="00FE606A">
        <w:rPr>
          <w:rFonts w:ascii="Bookman Old Style" w:hAnsi="Bookman Old Style" w:cs="Times New Roman"/>
          <w:b/>
          <w:color w:val="000099"/>
          <w:sz w:val="24"/>
          <w:szCs w:val="24"/>
        </w:rPr>
        <w:t xml:space="preserve">В </w:t>
      </w:r>
      <w:r w:rsidR="00B940F7">
        <w:rPr>
          <w:rFonts w:ascii="Bookman Old Style" w:hAnsi="Bookman Old Style" w:cs="Times New Roman"/>
          <w:b/>
          <w:color w:val="000099"/>
          <w:sz w:val="24"/>
          <w:szCs w:val="24"/>
        </w:rPr>
        <w:t>точке пересечения определяем растворимость</w:t>
      </w:r>
    </w:p>
    <w:p w:rsidR="00B940F7" w:rsidRDefault="00FE606A" w:rsidP="00B940F7">
      <w:pPr>
        <w:pStyle w:val="a4"/>
        <w:ind w:left="720"/>
        <w:rPr>
          <w:rFonts w:ascii="Bookman Old Style" w:hAnsi="Bookman Old Style" w:cs="Times New Roman"/>
          <w:b/>
          <w:color w:val="000099"/>
          <w:sz w:val="24"/>
          <w:szCs w:val="24"/>
        </w:rPr>
      </w:pPr>
      <w:r>
        <w:rPr>
          <w:rFonts w:ascii="Bookman Old Style" w:hAnsi="Bookman Old Style" w:cs="Times New Roman"/>
          <w:b/>
          <w:color w:val="000099"/>
          <w:sz w:val="24"/>
          <w:szCs w:val="24"/>
        </w:rPr>
        <w:t>- Е</w:t>
      </w:r>
      <w:r w:rsidR="00B940F7">
        <w:rPr>
          <w:rFonts w:ascii="Bookman Old Style" w:hAnsi="Bookman Old Style" w:cs="Times New Roman"/>
          <w:b/>
          <w:color w:val="000099"/>
          <w:sz w:val="24"/>
          <w:szCs w:val="24"/>
        </w:rPr>
        <w:t xml:space="preserve">сли в точке пересечения написано </w:t>
      </w:r>
      <w:r>
        <w:rPr>
          <w:rFonts w:ascii="Bookman Old Style" w:hAnsi="Bookman Old Style" w:cs="Times New Roman"/>
          <w:b/>
          <w:color w:val="000099"/>
          <w:sz w:val="24"/>
          <w:szCs w:val="24"/>
        </w:rPr>
        <w:t xml:space="preserve">– </w:t>
      </w:r>
      <w:r w:rsidRPr="00FE606A">
        <w:rPr>
          <w:rFonts w:ascii="Bookman Old Style" w:hAnsi="Bookman Old Style" w:cs="Times New Roman"/>
          <w:b/>
          <w:color w:val="FF0000"/>
          <w:sz w:val="24"/>
          <w:szCs w:val="24"/>
        </w:rPr>
        <w:t>Р</w:t>
      </w:r>
      <w:r>
        <w:rPr>
          <w:rFonts w:ascii="Bookman Old Style" w:hAnsi="Bookman Old Style" w:cs="Times New Roman"/>
          <w:b/>
          <w:color w:val="000099"/>
          <w:sz w:val="24"/>
          <w:szCs w:val="24"/>
        </w:rPr>
        <w:t xml:space="preserve"> -  </w:t>
      </w:r>
      <w:r w:rsidR="00B940F7">
        <w:rPr>
          <w:rFonts w:ascii="Bookman Old Style" w:hAnsi="Bookman Old Style" w:cs="Times New Roman"/>
          <w:b/>
          <w:color w:val="000099"/>
          <w:sz w:val="24"/>
          <w:szCs w:val="24"/>
        </w:rPr>
        <w:t xml:space="preserve">то пишем </w:t>
      </w:r>
      <w:r w:rsidR="00B940F7" w:rsidRPr="00B940F7">
        <w:rPr>
          <w:rFonts w:ascii="Bookman Old Style" w:hAnsi="Bookman Old Style" w:cs="Times New Roman"/>
          <w:b/>
          <w:color w:val="FF0000"/>
          <w:sz w:val="24"/>
          <w:szCs w:val="24"/>
        </w:rPr>
        <w:t>УД</w:t>
      </w:r>
    </w:p>
    <w:p w:rsidR="00FE606A" w:rsidRDefault="00B940F7" w:rsidP="00B940F7">
      <w:pPr>
        <w:pStyle w:val="a4"/>
        <w:rPr>
          <w:rFonts w:ascii="Bookman Old Style" w:hAnsi="Bookman Old Style" w:cs="Times New Roman"/>
          <w:b/>
          <w:color w:val="000099"/>
          <w:sz w:val="24"/>
          <w:szCs w:val="24"/>
        </w:rPr>
      </w:pPr>
      <w:r>
        <w:rPr>
          <w:rFonts w:ascii="Bookman Old Style" w:hAnsi="Bookman Old Style" w:cs="Times New Roman"/>
          <w:b/>
          <w:color w:val="000099"/>
          <w:sz w:val="24"/>
          <w:szCs w:val="24"/>
        </w:rPr>
        <w:t xml:space="preserve">         </w:t>
      </w:r>
      <w:r w:rsidR="00FE606A">
        <w:rPr>
          <w:rFonts w:ascii="Bookman Old Style" w:hAnsi="Bookman Old Style" w:cs="Times New Roman"/>
          <w:b/>
          <w:color w:val="000099"/>
          <w:sz w:val="24"/>
          <w:szCs w:val="24"/>
        </w:rPr>
        <w:t>- Е</w:t>
      </w:r>
      <w:r>
        <w:rPr>
          <w:rFonts w:ascii="Bookman Old Style" w:hAnsi="Bookman Old Style" w:cs="Times New Roman"/>
          <w:b/>
          <w:color w:val="000099"/>
          <w:sz w:val="24"/>
          <w:szCs w:val="24"/>
        </w:rPr>
        <w:t xml:space="preserve">сли в точке пересечения написано </w:t>
      </w:r>
      <w:r w:rsidR="00FE606A">
        <w:rPr>
          <w:rFonts w:ascii="Bookman Old Style" w:hAnsi="Bookman Old Style" w:cs="Times New Roman"/>
          <w:b/>
          <w:color w:val="000099"/>
          <w:sz w:val="24"/>
          <w:szCs w:val="24"/>
        </w:rPr>
        <w:t>–</w:t>
      </w:r>
      <w:r>
        <w:rPr>
          <w:rFonts w:ascii="Bookman Old Style" w:hAnsi="Bookman Old Style" w:cs="Times New Roman"/>
          <w:b/>
          <w:color w:val="000099"/>
          <w:sz w:val="24"/>
          <w:szCs w:val="24"/>
        </w:rPr>
        <w:t xml:space="preserve"> </w:t>
      </w:r>
      <w:r w:rsidR="00FE606A" w:rsidRPr="00FE606A">
        <w:rPr>
          <w:rFonts w:ascii="Bookman Old Style" w:hAnsi="Bookman Old Style" w:cs="Times New Roman"/>
          <w:b/>
          <w:color w:val="FF0000"/>
          <w:sz w:val="24"/>
          <w:szCs w:val="24"/>
        </w:rPr>
        <w:t xml:space="preserve">М </w:t>
      </w:r>
      <w:r w:rsidR="00FE606A">
        <w:rPr>
          <w:rFonts w:ascii="Bookman Old Style" w:hAnsi="Bookman Old Style" w:cs="Times New Roman"/>
          <w:b/>
          <w:color w:val="000099"/>
          <w:sz w:val="24"/>
          <w:szCs w:val="24"/>
        </w:rPr>
        <w:t>–</w:t>
      </w:r>
      <w:r>
        <w:rPr>
          <w:rFonts w:ascii="Bookman Old Style" w:hAnsi="Bookman Old Style" w:cs="Times New Roman"/>
          <w:b/>
          <w:color w:val="000099"/>
          <w:sz w:val="24"/>
          <w:szCs w:val="24"/>
        </w:rPr>
        <w:t xml:space="preserve"> или</w:t>
      </w:r>
      <w:r w:rsidR="00FE606A">
        <w:rPr>
          <w:rFonts w:ascii="Bookman Old Style" w:hAnsi="Bookman Old Style" w:cs="Times New Roman"/>
          <w:b/>
          <w:color w:val="000099"/>
          <w:sz w:val="24"/>
          <w:szCs w:val="24"/>
        </w:rPr>
        <w:t xml:space="preserve"> –</w:t>
      </w:r>
      <w:r w:rsidR="0073721C">
        <w:rPr>
          <w:rFonts w:ascii="Bookman Old Style" w:hAnsi="Bookman Old Style" w:cs="Times New Roman"/>
          <w:b/>
          <w:color w:val="000099"/>
          <w:sz w:val="24"/>
          <w:szCs w:val="24"/>
        </w:rPr>
        <w:t xml:space="preserve"> </w:t>
      </w:r>
      <w:r w:rsidR="00FE606A" w:rsidRPr="00FE606A">
        <w:rPr>
          <w:rFonts w:ascii="Bookman Old Style" w:hAnsi="Bookman Old Style" w:cs="Times New Roman"/>
          <w:b/>
          <w:color w:val="FF0000"/>
          <w:sz w:val="24"/>
          <w:szCs w:val="24"/>
        </w:rPr>
        <w:t>Н</w:t>
      </w:r>
      <w:r>
        <w:rPr>
          <w:rFonts w:ascii="Bookman Old Style" w:hAnsi="Bookman Old Style" w:cs="Times New Roman"/>
          <w:b/>
          <w:color w:val="000099"/>
          <w:sz w:val="24"/>
          <w:szCs w:val="24"/>
        </w:rPr>
        <w:t xml:space="preserve"> - </w:t>
      </w:r>
      <w:r w:rsidR="00FE606A">
        <w:rPr>
          <w:rFonts w:ascii="Bookman Old Style" w:hAnsi="Bookman Old Style" w:cs="Times New Roman"/>
          <w:b/>
          <w:color w:val="000099"/>
          <w:sz w:val="24"/>
          <w:szCs w:val="24"/>
        </w:rPr>
        <w:t xml:space="preserve"> </w:t>
      </w:r>
      <w:r>
        <w:rPr>
          <w:rFonts w:ascii="Bookman Old Style" w:hAnsi="Bookman Old Style" w:cs="Times New Roman"/>
          <w:b/>
          <w:color w:val="000099"/>
          <w:sz w:val="24"/>
          <w:szCs w:val="24"/>
        </w:rPr>
        <w:t xml:space="preserve">то </w:t>
      </w:r>
      <w:r w:rsidRPr="00B940F7">
        <w:rPr>
          <w:rFonts w:ascii="Bookman Old Style" w:hAnsi="Bookman Old Style" w:cs="Times New Roman"/>
          <w:b/>
          <w:color w:val="FF0000"/>
          <w:sz w:val="24"/>
          <w:szCs w:val="24"/>
        </w:rPr>
        <w:t>УД</w:t>
      </w:r>
      <w:r>
        <w:rPr>
          <w:rFonts w:ascii="Bookman Old Style" w:hAnsi="Bookman Old Style" w:cs="Times New Roman"/>
          <w:b/>
          <w:color w:val="000099"/>
          <w:sz w:val="24"/>
          <w:szCs w:val="24"/>
        </w:rPr>
        <w:t xml:space="preserve"> писать нельзя!</w:t>
      </w:r>
    </w:p>
    <w:p w:rsidR="00FE606A" w:rsidRDefault="00FE606A" w:rsidP="00FB1A94">
      <w:pPr>
        <w:pStyle w:val="a4"/>
        <w:ind w:left="720"/>
        <w:rPr>
          <w:rFonts w:ascii="Bookman Old Style" w:hAnsi="Bookman Old Style" w:cs="Times New Roman"/>
          <w:b/>
          <w:color w:val="002060"/>
          <w:sz w:val="24"/>
          <w:szCs w:val="24"/>
        </w:rPr>
      </w:pPr>
      <w:r>
        <w:rPr>
          <w:rFonts w:ascii="Bookman Old Style" w:hAnsi="Bookman Old Style" w:cs="Times New Roman"/>
          <w:b/>
          <w:color w:val="000099"/>
          <w:sz w:val="24"/>
          <w:szCs w:val="24"/>
        </w:rPr>
        <w:t>- И</w:t>
      </w:r>
      <w:r w:rsidR="00B940F7">
        <w:rPr>
          <w:rFonts w:ascii="Bookman Old Style" w:hAnsi="Bookman Old Style" w:cs="Times New Roman"/>
          <w:b/>
          <w:color w:val="000099"/>
          <w:sz w:val="24"/>
          <w:szCs w:val="24"/>
        </w:rPr>
        <w:t xml:space="preserve">сключение составляют малорастворимые </w:t>
      </w:r>
      <w:r>
        <w:rPr>
          <w:rFonts w:ascii="Bookman Old Style" w:hAnsi="Bookman Old Style" w:cs="Times New Roman"/>
          <w:b/>
          <w:color w:val="000099"/>
          <w:sz w:val="24"/>
          <w:szCs w:val="24"/>
        </w:rPr>
        <w:t xml:space="preserve">– </w:t>
      </w:r>
      <w:r w:rsidRPr="008F4BAD">
        <w:rPr>
          <w:rFonts w:ascii="Bookman Old Style" w:hAnsi="Bookman Old Style" w:cs="Times New Roman"/>
          <w:b/>
          <w:color w:val="FF0000"/>
          <w:sz w:val="24"/>
          <w:szCs w:val="24"/>
          <w:lang w:val="en-US"/>
        </w:rPr>
        <w:t>Ca</w:t>
      </w:r>
      <w:r w:rsidRPr="008F4BAD">
        <w:rPr>
          <w:rFonts w:ascii="Bookman Old Style" w:hAnsi="Bookman Old Style" w:cs="Times New Roman"/>
          <w:b/>
          <w:color w:val="FF0000"/>
          <w:sz w:val="24"/>
          <w:szCs w:val="24"/>
        </w:rPr>
        <w:t>(</w:t>
      </w:r>
      <w:r w:rsidRPr="008F4BAD">
        <w:rPr>
          <w:rFonts w:ascii="Bookman Old Style" w:hAnsi="Bookman Old Style" w:cs="Times New Roman"/>
          <w:b/>
          <w:color w:val="FF0000"/>
          <w:sz w:val="24"/>
          <w:szCs w:val="24"/>
          <w:lang w:val="en-US"/>
        </w:rPr>
        <w:t>OH</w:t>
      </w:r>
      <w:r w:rsidRPr="008F4BAD">
        <w:rPr>
          <w:rFonts w:ascii="Bookman Old Style" w:hAnsi="Bookman Old Style" w:cs="Times New Roman"/>
          <w:b/>
          <w:color w:val="FF0000"/>
          <w:sz w:val="24"/>
          <w:szCs w:val="24"/>
        </w:rPr>
        <w:t>)</w:t>
      </w:r>
      <w:r w:rsidRPr="008F4BAD">
        <w:rPr>
          <w:rFonts w:ascii="Bookman Old Style" w:hAnsi="Bookman Old Style" w:cs="Times New Roman"/>
          <w:b/>
          <w:color w:val="FF0000"/>
          <w:sz w:val="24"/>
          <w:szCs w:val="24"/>
          <w:vertAlign w:val="subscript"/>
        </w:rPr>
        <w:t>2</w:t>
      </w:r>
      <w:r w:rsidRPr="00FE606A">
        <w:rPr>
          <w:rFonts w:ascii="Bookman Old Style" w:hAnsi="Bookman Old Style" w:cs="Times New Roman"/>
          <w:b/>
          <w:color w:val="000099"/>
          <w:sz w:val="24"/>
          <w:szCs w:val="24"/>
        </w:rPr>
        <w:t xml:space="preserve"> </w:t>
      </w:r>
      <w:r>
        <w:rPr>
          <w:rFonts w:ascii="Bookman Old Style" w:hAnsi="Bookman Old Style" w:cs="Times New Roman"/>
          <w:b/>
          <w:color w:val="000099"/>
          <w:sz w:val="24"/>
          <w:szCs w:val="24"/>
        </w:rPr>
        <w:t xml:space="preserve">и </w:t>
      </w:r>
      <w:r w:rsidRPr="008F4BAD">
        <w:rPr>
          <w:rFonts w:ascii="Bookman Old Style" w:hAnsi="Bookman Old Style" w:cs="Times New Roman"/>
          <w:b/>
          <w:color w:val="FF0000"/>
          <w:sz w:val="24"/>
          <w:szCs w:val="24"/>
          <w:lang w:val="en-US"/>
        </w:rPr>
        <w:t>Mg</w:t>
      </w:r>
      <w:r w:rsidRPr="008F4BAD">
        <w:rPr>
          <w:rFonts w:ascii="Bookman Old Style" w:hAnsi="Bookman Old Style" w:cs="Times New Roman"/>
          <w:b/>
          <w:color w:val="FF0000"/>
          <w:sz w:val="24"/>
          <w:szCs w:val="24"/>
        </w:rPr>
        <w:t>(</w:t>
      </w:r>
      <w:r w:rsidRPr="008F4BAD">
        <w:rPr>
          <w:rFonts w:ascii="Bookman Old Style" w:hAnsi="Bookman Old Style" w:cs="Times New Roman"/>
          <w:b/>
          <w:color w:val="FF0000"/>
          <w:sz w:val="24"/>
          <w:szCs w:val="24"/>
          <w:lang w:val="en-US"/>
        </w:rPr>
        <w:t>OH</w:t>
      </w:r>
      <w:r w:rsidRPr="008F4BAD">
        <w:rPr>
          <w:rFonts w:ascii="Bookman Old Style" w:hAnsi="Bookman Old Style" w:cs="Times New Roman"/>
          <w:b/>
          <w:color w:val="FF0000"/>
          <w:sz w:val="24"/>
          <w:szCs w:val="24"/>
        </w:rPr>
        <w:t>)</w:t>
      </w:r>
      <w:r w:rsidRPr="008F4BAD">
        <w:rPr>
          <w:rFonts w:ascii="Bookman Old Style" w:hAnsi="Bookman Old Style" w:cs="Times New Roman"/>
          <w:b/>
          <w:color w:val="FF0000"/>
          <w:sz w:val="24"/>
          <w:szCs w:val="24"/>
          <w:vertAlign w:val="subscript"/>
        </w:rPr>
        <w:t>2</w:t>
      </w:r>
      <w:r w:rsidR="00B940F7">
        <w:rPr>
          <w:rFonts w:ascii="Bookman Old Style" w:hAnsi="Bookman Old Style" w:cs="Times New Roman"/>
          <w:b/>
          <w:color w:val="FF0000"/>
          <w:sz w:val="24"/>
          <w:szCs w:val="24"/>
        </w:rPr>
        <w:t xml:space="preserve">, </w:t>
      </w:r>
      <w:r w:rsidR="00B940F7">
        <w:rPr>
          <w:rFonts w:ascii="Bookman Old Style" w:hAnsi="Bookman Old Style" w:cs="Times New Roman"/>
          <w:b/>
          <w:color w:val="002060"/>
          <w:sz w:val="24"/>
          <w:szCs w:val="24"/>
        </w:rPr>
        <w:t xml:space="preserve">т.к. они </w:t>
      </w:r>
    </w:p>
    <w:p w:rsidR="00FB1A94" w:rsidRDefault="00B940F7" w:rsidP="0076408E">
      <w:pPr>
        <w:pStyle w:val="a4"/>
        <w:ind w:left="720"/>
        <w:rPr>
          <w:rFonts w:ascii="Bookman Old Style" w:hAnsi="Bookman Old Style" w:cs="Times New Roman"/>
          <w:b/>
          <w:color w:val="000099"/>
          <w:sz w:val="24"/>
          <w:szCs w:val="24"/>
        </w:rPr>
      </w:pPr>
      <w:r>
        <w:rPr>
          <w:rFonts w:ascii="Bookman Old Style" w:hAnsi="Bookman Old Style" w:cs="Times New Roman"/>
          <w:b/>
          <w:color w:val="000099"/>
          <w:sz w:val="24"/>
          <w:szCs w:val="24"/>
        </w:rPr>
        <w:t xml:space="preserve">  являются сильными электролитами </w:t>
      </w:r>
    </w:p>
    <w:p w:rsidR="000553C8" w:rsidRDefault="000553C8" w:rsidP="0076408E">
      <w:pPr>
        <w:pStyle w:val="a4"/>
        <w:ind w:left="720"/>
        <w:rPr>
          <w:rFonts w:ascii="Bookman Old Style" w:hAnsi="Bookman Old Style" w:cs="Times New Roman"/>
          <w:b/>
          <w:color w:val="002060"/>
          <w:sz w:val="24"/>
          <w:szCs w:val="24"/>
        </w:rPr>
      </w:pPr>
      <w:r>
        <w:rPr>
          <w:rFonts w:ascii="Bookman Old Style" w:hAnsi="Bookman Old Style" w:cs="Times New Roman"/>
          <w:b/>
          <w:color w:val="000099"/>
          <w:sz w:val="24"/>
          <w:szCs w:val="24"/>
        </w:rPr>
        <w:t xml:space="preserve">- </w:t>
      </w:r>
      <w:r>
        <w:rPr>
          <w:rFonts w:ascii="Bookman Old Style" w:hAnsi="Bookman Old Style" w:cs="Times New Roman"/>
          <w:b/>
          <w:color w:val="FF0000"/>
          <w:sz w:val="24"/>
          <w:szCs w:val="24"/>
        </w:rPr>
        <w:t>рН –</w:t>
      </w:r>
      <w:r>
        <w:rPr>
          <w:rFonts w:ascii="Bookman Old Style" w:hAnsi="Bookman Old Style" w:cs="Times New Roman"/>
          <w:b/>
          <w:color w:val="1F497D" w:themeColor="text2"/>
          <w:sz w:val="24"/>
          <w:szCs w:val="24"/>
        </w:rPr>
        <w:t xml:space="preserve"> </w:t>
      </w:r>
      <w:r w:rsidRPr="000553C8">
        <w:rPr>
          <w:rFonts w:ascii="Bookman Old Style" w:hAnsi="Bookman Old Style" w:cs="Times New Roman"/>
          <w:b/>
          <w:color w:val="002060"/>
          <w:sz w:val="24"/>
          <w:szCs w:val="24"/>
        </w:rPr>
        <w:t>это водородный показатель</w:t>
      </w:r>
      <w:r>
        <w:rPr>
          <w:rFonts w:ascii="Bookman Old Style" w:hAnsi="Bookman Old Style" w:cs="Times New Roman"/>
          <w:b/>
          <w:color w:val="002060"/>
          <w:sz w:val="24"/>
          <w:szCs w:val="24"/>
        </w:rPr>
        <w:t xml:space="preserve">, который показывает кислотность </w:t>
      </w:r>
    </w:p>
    <w:p w:rsidR="000553C8" w:rsidRPr="007622F8" w:rsidRDefault="000553C8" w:rsidP="0076408E">
      <w:pPr>
        <w:pStyle w:val="a4"/>
        <w:ind w:left="720"/>
        <w:rPr>
          <w:rFonts w:ascii="Bookman Old Style" w:hAnsi="Bookman Old Style" w:cs="Times New Roman"/>
          <w:b/>
          <w:color w:val="002060"/>
          <w:sz w:val="24"/>
          <w:szCs w:val="24"/>
        </w:rPr>
      </w:pPr>
      <w:r>
        <w:rPr>
          <w:rFonts w:ascii="Bookman Old Style" w:hAnsi="Bookman Old Style" w:cs="Times New Roman"/>
          <w:b/>
          <w:color w:val="000099"/>
          <w:sz w:val="24"/>
          <w:szCs w:val="24"/>
        </w:rPr>
        <w:t xml:space="preserve">  </w:t>
      </w:r>
      <w:r>
        <w:rPr>
          <w:rFonts w:ascii="Bookman Old Style" w:hAnsi="Bookman Old Style" w:cs="Times New Roman"/>
          <w:b/>
          <w:color w:val="002060"/>
          <w:sz w:val="24"/>
          <w:szCs w:val="24"/>
        </w:rPr>
        <w:t>среды</w:t>
      </w:r>
      <w:r w:rsidR="007622F8">
        <w:rPr>
          <w:rFonts w:ascii="Bookman Old Style" w:hAnsi="Bookman Old Style" w:cs="Times New Roman"/>
          <w:b/>
          <w:color w:val="002060"/>
          <w:sz w:val="24"/>
          <w:szCs w:val="24"/>
        </w:rPr>
        <w:t xml:space="preserve">. Значения </w:t>
      </w:r>
      <w:r w:rsidR="007622F8">
        <w:rPr>
          <w:rFonts w:ascii="Bookman Old Style" w:hAnsi="Bookman Old Style" w:cs="Times New Roman"/>
          <w:b/>
          <w:color w:val="FF0000"/>
          <w:sz w:val="24"/>
          <w:szCs w:val="24"/>
        </w:rPr>
        <w:t xml:space="preserve">рН </w:t>
      </w:r>
      <w:r w:rsidR="007622F8" w:rsidRPr="007622F8">
        <w:rPr>
          <w:rFonts w:ascii="Bookman Old Style" w:hAnsi="Bookman Old Style" w:cs="Times New Roman"/>
          <w:b/>
          <w:color w:val="002060"/>
          <w:sz w:val="24"/>
          <w:szCs w:val="24"/>
        </w:rPr>
        <w:t xml:space="preserve">лежат в интервале от 0 до 14 и представляют собой </w:t>
      </w:r>
    </w:p>
    <w:p w:rsidR="007622F8" w:rsidRPr="007622F8" w:rsidRDefault="007622F8" w:rsidP="0076408E">
      <w:pPr>
        <w:pStyle w:val="a4"/>
        <w:ind w:left="720"/>
        <w:rPr>
          <w:rFonts w:ascii="Bookman Old Style" w:hAnsi="Bookman Old Style" w:cs="Times New Roman"/>
          <w:b/>
          <w:color w:val="002060"/>
          <w:sz w:val="24"/>
          <w:szCs w:val="24"/>
        </w:rPr>
      </w:pPr>
      <w:r w:rsidRPr="007622F8">
        <w:rPr>
          <w:rFonts w:ascii="Bookman Old Style" w:hAnsi="Bookman Old Style" w:cs="Times New Roman"/>
          <w:b/>
          <w:color w:val="002060"/>
          <w:sz w:val="24"/>
          <w:szCs w:val="24"/>
        </w:rPr>
        <w:t xml:space="preserve">  десятичный логарифм концентрации водородных ионов, взятых с </w:t>
      </w:r>
    </w:p>
    <w:p w:rsidR="007622F8" w:rsidRDefault="007622F8" w:rsidP="0076408E">
      <w:pPr>
        <w:pStyle w:val="a4"/>
        <w:ind w:left="720"/>
        <w:rPr>
          <w:rFonts w:ascii="Bookman Old Style" w:hAnsi="Bookman Old Style"/>
          <w:b/>
          <w:color w:val="FF0000"/>
          <w:sz w:val="24"/>
          <w:szCs w:val="24"/>
          <w:shd w:val="clear" w:color="auto" w:fill="FFFFFF"/>
        </w:rPr>
      </w:pPr>
      <w:r w:rsidRPr="007622F8">
        <w:rPr>
          <w:rFonts w:ascii="Bookman Old Style" w:hAnsi="Bookman Old Style" w:cs="Times New Roman"/>
          <w:b/>
          <w:color w:val="002060"/>
          <w:sz w:val="24"/>
          <w:szCs w:val="24"/>
        </w:rPr>
        <w:t xml:space="preserve">  обратным знаком</w:t>
      </w:r>
      <w:r w:rsidR="00A27DE1" w:rsidRPr="00A27DE1">
        <w:rPr>
          <w:color w:val="000000"/>
          <w:sz w:val="27"/>
          <w:szCs w:val="27"/>
          <w:shd w:val="clear" w:color="auto" w:fill="FFFFFF"/>
        </w:rPr>
        <w:t xml:space="preserve"> </w:t>
      </w:r>
      <w:r w:rsidR="00A27DE1" w:rsidRPr="00A27DE1">
        <w:rPr>
          <w:rFonts w:ascii="Bookman Old Style" w:hAnsi="Bookman Old Style"/>
          <w:b/>
          <w:color w:val="FF0000"/>
          <w:sz w:val="24"/>
          <w:szCs w:val="24"/>
          <w:shd w:val="clear" w:color="auto" w:fill="FFFFFF"/>
        </w:rPr>
        <w:t>рН = —1g(H</w:t>
      </w:r>
      <w:r w:rsidR="00A27DE1" w:rsidRPr="00A27DE1">
        <w:rPr>
          <w:rFonts w:ascii="Bookman Old Style" w:hAnsi="Bookman Old Style"/>
          <w:b/>
          <w:color w:val="FF0000"/>
          <w:sz w:val="24"/>
          <w:szCs w:val="24"/>
          <w:shd w:val="clear" w:color="auto" w:fill="FFFFFF"/>
          <w:vertAlign w:val="superscript"/>
        </w:rPr>
        <w:t>+</w:t>
      </w:r>
      <w:r w:rsidR="00A27DE1" w:rsidRPr="00A27DE1">
        <w:rPr>
          <w:rFonts w:ascii="Bookman Old Style" w:hAnsi="Bookman Old Style"/>
          <w:b/>
          <w:color w:val="FF0000"/>
          <w:sz w:val="24"/>
          <w:szCs w:val="24"/>
          <w:shd w:val="clear" w:color="auto" w:fill="FFFFFF"/>
        </w:rPr>
        <w:t>]</w:t>
      </w:r>
    </w:p>
    <w:p w:rsidR="008F4BAD" w:rsidRDefault="002E5B31" w:rsidP="00F065A2">
      <w:pPr>
        <w:pStyle w:val="a4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2E5B31">
        <w:rPr>
          <w:rFonts w:ascii="Times New Roman" w:hAnsi="Times New Roman" w:cs="Times New Roman"/>
          <w:b/>
          <w:noProof/>
          <w:color w:val="FF0000"/>
          <w:sz w:val="24"/>
          <w:szCs w:val="24"/>
        </w:rPr>
        <w:drawing>
          <wp:inline distT="0" distB="0" distL="0" distR="0">
            <wp:extent cx="5639276" cy="3503981"/>
            <wp:effectExtent l="19050" t="0" r="0" b="0"/>
            <wp:docPr id="2" name="Рисунок 11" descr="C:\Users\Тамара\Desktop\1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Тамара\Desktop\1 (1)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bright="-30000" contrast="40000"/>
                    </a:blip>
                    <a:srcRect l="2863" r="28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54081" cy="3513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3721C" w:rsidRDefault="0073721C" w:rsidP="00F065A2">
      <w:pPr>
        <w:pStyle w:val="a4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F065A2" w:rsidRPr="00F065A2" w:rsidRDefault="00F065A2" w:rsidP="00F065A2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 w:rsidRPr="002E5B31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Краткий тезисный конспект</w:t>
      </w:r>
      <w:r w:rsidRPr="00180757">
        <w:rPr>
          <w:rFonts w:ascii="Times New Roman" w:hAnsi="Times New Roman" w:cs="Times New Roman"/>
          <w:b/>
          <w:sz w:val="24"/>
          <w:szCs w:val="24"/>
        </w:rPr>
        <w:t>:</w:t>
      </w:r>
    </w:p>
    <w:p w:rsidR="00944242" w:rsidRDefault="002E5B31" w:rsidP="00944242">
      <w:pPr>
        <w:pStyle w:val="a4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                        </w:t>
      </w:r>
      <w:r w:rsidR="008874B7">
        <w:rPr>
          <w:rFonts w:ascii="Times New Roman" w:hAnsi="Times New Roman" w:cs="Times New Roman"/>
          <w:b/>
          <w:color w:val="FF0000"/>
          <w:sz w:val="24"/>
          <w:szCs w:val="24"/>
        </w:rPr>
        <w:t>СХЕМА №1</w:t>
      </w:r>
      <w:r w:rsidR="007E5A2C" w:rsidRPr="00034E86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                                                          </w:t>
      </w:r>
      <w:r w:rsidR="00944242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           </w:t>
      </w:r>
      <w:r w:rsidR="007E5A2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СХЕМА </w:t>
      </w:r>
      <w:r w:rsidR="008874B7">
        <w:rPr>
          <w:rFonts w:ascii="Times New Roman" w:hAnsi="Times New Roman" w:cs="Times New Roman"/>
          <w:b/>
          <w:color w:val="FF0000"/>
          <w:sz w:val="24"/>
          <w:szCs w:val="24"/>
        </w:rPr>
        <w:t>№2</w:t>
      </w:r>
      <w:r w:rsidR="00944242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944242" w:rsidRPr="00944242">
        <w:rPr>
          <w:rFonts w:ascii="Times New Roman" w:hAnsi="Times New Roman" w:cs="Times New Roman"/>
          <w:b/>
          <w:noProof/>
          <w:color w:val="FF0000"/>
          <w:sz w:val="24"/>
          <w:szCs w:val="24"/>
        </w:rPr>
        <w:drawing>
          <wp:inline distT="0" distB="0" distL="0" distR="0">
            <wp:extent cx="3466022" cy="2431550"/>
            <wp:effectExtent l="19050" t="0" r="1078" b="0"/>
            <wp:docPr id="26" name="Рисунок 2" descr="C:\Users\Тамара\Desktop\slide-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Тамара\Desktop\slide-15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bright="-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775" cy="2432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44242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944242" w:rsidRPr="00944242">
        <w:rPr>
          <w:rFonts w:ascii="Times New Roman" w:hAnsi="Times New Roman" w:cs="Times New Roman"/>
          <w:b/>
          <w:noProof/>
          <w:color w:val="FF0000"/>
          <w:sz w:val="24"/>
          <w:szCs w:val="24"/>
        </w:rPr>
        <w:drawing>
          <wp:inline distT="0" distB="0" distL="0" distR="0">
            <wp:extent cx="3258988" cy="2427727"/>
            <wp:effectExtent l="19050" t="0" r="0" b="0"/>
            <wp:docPr id="36" name="Рисунок 3" descr="C:\Users\Тамара\Desktop\unname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Тамара\Desktop\unnamed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lum/>
                    </a:blip>
                    <a:srcRect l="5628" r="13118" b="2122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2213" cy="24301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F4CD1" w:rsidRDefault="00944242" w:rsidP="007E5A2C">
      <w:pPr>
        <w:pStyle w:val="a4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                                                                                     </w:t>
      </w:r>
      <w:r w:rsidR="001D2420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</w:p>
    <w:p w:rsidR="007E5A2C" w:rsidRDefault="007E5A2C" w:rsidP="007E5A2C">
      <w:pPr>
        <w:pStyle w:val="a4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743913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 </w:t>
      </w:r>
      <w:r w:rsidR="00A56CE9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                            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>СХЕМА</w:t>
      </w:r>
      <w:r w:rsidRPr="00743913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№</w:t>
      </w:r>
      <w:r w:rsidR="008874B7">
        <w:rPr>
          <w:rFonts w:ascii="Times New Roman" w:hAnsi="Times New Roman" w:cs="Times New Roman"/>
          <w:b/>
          <w:color w:val="FF0000"/>
          <w:sz w:val="24"/>
          <w:szCs w:val="24"/>
        </w:rPr>
        <w:t>3</w:t>
      </w:r>
      <w:r w:rsidRPr="00743913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                                                       </w:t>
      </w:r>
      <w:r w:rsidR="008A6A74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        </w:t>
      </w:r>
      <w:r w:rsidRPr="00743913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>СХЕМА</w:t>
      </w:r>
      <w:r w:rsidRPr="00743913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№</w:t>
      </w:r>
      <w:r w:rsidR="008874B7">
        <w:rPr>
          <w:rFonts w:ascii="Times New Roman" w:hAnsi="Times New Roman" w:cs="Times New Roman"/>
          <w:b/>
          <w:color w:val="FF0000"/>
          <w:sz w:val="24"/>
          <w:szCs w:val="24"/>
        </w:rPr>
        <w:t>4</w:t>
      </w:r>
    </w:p>
    <w:p w:rsidR="00280D45" w:rsidRPr="00743913" w:rsidRDefault="00280D45" w:rsidP="007E5A2C">
      <w:pPr>
        <w:pStyle w:val="a4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noProof/>
          <w:color w:val="FF0000"/>
          <w:sz w:val="24"/>
          <w:szCs w:val="24"/>
        </w:rPr>
        <w:drawing>
          <wp:inline distT="0" distB="0" distL="0" distR="0">
            <wp:extent cx="3319373" cy="2190975"/>
            <wp:effectExtent l="19050" t="0" r="0" b="0"/>
            <wp:docPr id="4" name="Рисунок 4" descr="C:\Users\Тамара\Desktop\img_user_file_551aa1104423a_3_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Тамара\Desktop\img_user_file_551aa1104423a_3_9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lum bright="-10000"/>
                    </a:blip>
                    <a:srcRect l="10948" t="3361" b="1831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0084" cy="21914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A6A74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8A6A74">
        <w:rPr>
          <w:rFonts w:ascii="Times New Roman" w:hAnsi="Times New Roman" w:cs="Times New Roman"/>
          <w:b/>
          <w:noProof/>
          <w:color w:val="FF0000"/>
          <w:sz w:val="24"/>
          <w:szCs w:val="24"/>
        </w:rPr>
        <w:drawing>
          <wp:inline distT="0" distB="0" distL="0" distR="0">
            <wp:extent cx="3414263" cy="2191110"/>
            <wp:effectExtent l="19050" t="0" r="0" b="0"/>
            <wp:docPr id="5" name="Рисунок 5" descr="C:\Users\Тамара\Desktop\img16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Тамара\Desktop\img16 (1)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lum bright="-10000"/>
                    </a:blip>
                    <a:srcRect l="8929" t="10538" r="9713" b="941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9683" cy="21945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E5A2C" w:rsidRPr="00743913" w:rsidRDefault="007E5A2C" w:rsidP="007E5A2C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8874B7" w:rsidRPr="00C61ED9" w:rsidRDefault="007E5A2C" w:rsidP="007E5A2C">
      <w:pPr>
        <w:pStyle w:val="a4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  <w:r w:rsidRPr="00743913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1C192C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  <w:r w:rsidRPr="00743913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</w:p>
    <w:p w:rsidR="008A6A74" w:rsidRDefault="00A56CE9" w:rsidP="007E5A2C">
      <w:pPr>
        <w:pStyle w:val="a4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                            </w:t>
      </w:r>
      <w:r w:rsidR="007E5A2C">
        <w:rPr>
          <w:rFonts w:ascii="Times New Roman" w:hAnsi="Times New Roman" w:cs="Times New Roman"/>
          <w:b/>
          <w:color w:val="FF0000"/>
          <w:sz w:val="24"/>
          <w:szCs w:val="24"/>
        </w:rPr>
        <w:t>СХЕМА</w:t>
      </w:r>
      <w:r w:rsidR="007E5A2C" w:rsidRPr="00B37D9E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№</w:t>
      </w:r>
      <w:r w:rsidR="008F4BAD">
        <w:rPr>
          <w:rFonts w:ascii="Times New Roman" w:hAnsi="Times New Roman" w:cs="Times New Roman"/>
          <w:b/>
          <w:color w:val="FF0000"/>
          <w:sz w:val="24"/>
          <w:szCs w:val="24"/>
        </w:rPr>
        <w:t>5</w:t>
      </w:r>
      <w:r w:rsidR="007E5A2C" w:rsidRPr="00B37D9E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                                                                        </w:t>
      </w:r>
      <w:r w:rsidR="007E5A2C">
        <w:rPr>
          <w:rFonts w:ascii="Times New Roman" w:hAnsi="Times New Roman" w:cs="Times New Roman"/>
          <w:b/>
          <w:color w:val="FF0000"/>
          <w:sz w:val="24"/>
          <w:szCs w:val="24"/>
        </w:rPr>
        <w:t>СХЕМА</w:t>
      </w:r>
      <w:r w:rsidR="007E5A2C" w:rsidRPr="00B37D9E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№</w:t>
      </w:r>
      <w:r w:rsidR="008F4BAD">
        <w:rPr>
          <w:rFonts w:ascii="Times New Roman" w:hAnsi="Times New Roman" w:cs="Times New Roman"/>
          <w:b/>
          <w:color w:val="FF0000"/>
          <w:sz w:val="24"/>
          <w:szCs w:val="24"/>
        </w:rPr>
        <w:t>6</w:t>
      </w:r>
      <w:r w:rsidR="007E5A2C" w:rsidRPr="00B37D9E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</w:p>
    <w:p w:rsidR="007E5A2C" w:rsidRPr="00B37D9E" w:rsidRDefault="008A6A74" w:rsidP="007E5A2C">
      <w:pPr>
        <w:pStyle w:val="a4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noProof/>
          <w:color w:val="FF0000"/>
          <w:sz w:val="24"/>
          <w:szCs w:val="24"/>
        </w:rPr>
        <w:drawing>
          <wp:inline distT="0" distB="0" distL="0" distR="0">
            <wp:extent cx="3433314" cy="2309852"/>
            <wp:effectExtent l="19050" t="0" r="0" b="0"/>
            <wp:docPr id="6" name="Рисунок 6" descr="C:\Users\Тамара\Desktop\img1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Тамара\Desktop\img18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lum bright="-10000"/>
                    </a:blip>
                    <a:srcRect l="4134" t="8403" r="5676" b="1831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7087" cy="2312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C7EB5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A60979">
        <w:rPr>
          <w:rFonts w:ascii="Times New Roman" w:hAnsi="Times New Roman" w:cs="Times New Roman"/>
          <w:b/>
          <w:noProof/>
          <w:color w:val="FF0000"/>
          <w:sz w:val="24"/>
          <w:szCs w:val="24"/>
        </w:rPr>
        <w:drawing>
          <wp:inline distT="0" distB="0" distL="0" distR="0">
            <wp:extent cx="3285301" cy="2311879"/>
            <wp:effectExtent l="19050" t="0" r="0" b="0"/>
            <wp:docPr id="7" name="Рисунок 7" descr="C:\Users\Тамара\Desktop\img18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Тамара\Desktop\img18 (1)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lum bright="-10000"/>
                    </a:blip>
                    <a:srcRect l="3758" t="8235" r="7694" b="874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7310" cy="23132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E5A2C" w:rsidRPr="00B37D9E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 </w:t>
      </w:r>
      <w:r w:rsidR="007E5A2C" w:rsidRPr="00B37D9E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7E5A2C" w:rsidRPr="00B37D9E" w:rsidRDefault="007E5A2C" w:rsidP="007E5A2C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8F4BAD" w:rsidRDefault="008F4BAD" w:rsidP="007E5A2C">
      <w:pPr>
        <w:pStyle w:val="a4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8F4BAD" w:rsidRDefault="008F4BAD" w:rsidP="007E5A2C">
      <w:pPr>
        <w:pStyle w:val="a4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8F4BAD" w:rsidRDefault="008F4BAD" w:rsidP="007E5A2C">
      <w:pPr>
        <w:pStyle w:val="a4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8F4BAD" w:rsidRDefault="008F4BAD" w:rsidP="007E5A2C">
      <w:pPr>
        <w:pStyle w:val="a4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8F4BAD" w:rsidRDefault="008F4BAD" w:rsidP="007E5A2C">
      <w:pPr>
        <w:pStyle w:val="a4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8F4BAD" w:rsidRDefault="008F4BAD" w:rsidP="007E5A2C">
      <w:pPr>
        <w:pStyle w:val="a4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73721C" w:rsidRDefault="0076408E" w:rsidP="007E5A2C">
      <w:pPr>
        <w:pStyle w:val="a4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                          </w:t>
      </w:r>
    </w:p>
    <w:p w:rsidR="008F4BAD" w:rsidRDefault="007E5A2C" w:rsidP="0073721C">
      <w:pPr>
        <w:pStyle w:val="a4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lastRenderedPageBreak/>
        <w:t>СХЕМА</w:t>
      </w:r>
      <w:r w:rsidRPr="00B37D9E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№</w:t>
      </w:r>
      <w:r w:rsidR="008F4BAD">
        <w:rPr>
          <w:rFonts w:ascii="Times New Roman" w:hAnsi="Times New Roman" w:cs="Times New Roman"/>
          <w:b/>
          <w:color w:val="FF0000"/>
          <w:sz w:val="24"/>
          <w:szCs w:val="24"/>
        </w:rPr>
        <w:t>7</w:t>
      </w:r>
      <w:r w:rsidRPr="00B37D9E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                                                                   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>СХЕМА</w:t>
      </w:r>
      <w:r w:rsidRPr="00B37D9E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№</w:t>
      </w:r>
      <w:r w:rsidR="008F4BAD">
        <w:rPr>
          <w:rFonts w:ascii="Times New Roman" w:hAnsi="Times New Roman" w:cs="Times New Roman"/>
          <w:b/>
          <w:color w:val="FF0000"/>
          <w:sz w:val="24"/>
          <w:szCs w:val="24"/>
        </w:rPr>
        <w:t>8</w:t>
      </w:r>
    </w:p>
    <w:p w:rsidR="008874B7" w:rsidRPr="00B37D9E" w:rsidRDefault="008874B7" w:rsidP="007E5A2C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3258988" cy="2267122"/>
            <wp:effectExtent l="19050" t="0" r="0" b="0"/>
            <wp:docPr id="8" name="Рисунок 8" descr="C:\Users\Тамара\Desktop\img5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Тамара\Desktop\img56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lum bright="-10000"/>
                    </a:blip>
                    <a:srcRect l="4767" t="10084" r="5298" b="655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9153" cy="22672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FF5157">
        <w:rPr>
          <w:rFonts w:ascii="Times New Roman" w:hAnsi="Times New Roman" w:cs="Times New Roman"/>
          <w:sz w:val="24"/>
          <w:szCs w:val="24"/>
        </w:rPr>
        <w:t xml:space="preserve"> </w:t>
      </w:r>
      <w:r w:rsidR="001E58A9" w:rsidRPr="001E58A9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3426952" cy="2260121"/>
            <wp:effectExtent l="19050" t="0" r="2048" b="0"/>
            <wp:docPr id="38" name="Рисунок 9" descr="C:\Users\Тамара\Desktop\unnamed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Тамара\Desktop\unnamed (1).jp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lum bright="-10000"/>
                    </a:blip>
                    <a:srcRect l="2438" t="3538" r="5479" b="2099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7006" cy="22667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E5A2C" w:rsidRDefault="007E5A2C" w:rsidP="007E5A2C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7622F8" w:rsidRDefault="007622F8" w:rsidP="007E5A2C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                         СХЕМА</w:t>
      </w:r>
      <w:r w:rsidRPr="00B37D9E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№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>9                                                                   СХЕМА</w:t>
      </w:r>
      <w:r w:rsidRPr="00B37D9E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№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>10</w:t>
      </w:r>
    </w:p>
    <w:p w:rsidR="0076408E" w:rsidRDefault="008E5600" w:rsidP="007E5A2C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3321101" cy="1427597"/>
            <wp:effectExtent l="19050" t="0" r="0" b="0"/>
            <wp:docPr id="9" name="Рисунок 3" descr="C:\Users\Тамара\Desktop\3ea27670_19b0_0131_0fdf_22000aa81b9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Тамара\Desktop\3ea27670_19b0_0131_0fdf_22000aa81b95.jp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lum bright="-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0483" cy="14273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3404794" cy="1425795"/>
            <wp:effectExtent l="19050" t="0" r="5156" b="0"/>
            <wp:docPr id="10" name="Рисунок 4" descr="C:\Users\Тамара\Desktop\таблица индикаторов 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Тамара\Desktop\таблица индикаторов (1).png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lum bright="-10000"/>
                    </a:blip>
                    <a:srcRect l="1106" t="4624" r="4857" b="1387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4794" cy="14257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27DE1" w:rsidRDefault="00A27DE1" w:rsidP="007E5A2C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7E5A2C" w:rsidRPr="007622F8" w:rsidRDefault="007E5A2C" w:rsidP="007622F8">
      <w:pPr>
        <w:pStyle w:val="a4"/>
        <w:rPr>
          <w:rFonts w:ascii="Times New Roman" w:hAnsi="Times New Roman" w:cs="Times New Roman"/>
          <w:color w:val="545454"/>
          <w:sz w:val="24"/>
          <w:szCs w:val="24"/>
          <w:shd w:val="clear" w:color="auto" w:fill="FFFFFF"/>
        </w:rPr>
      </w:pPr>
      <w:r w:rsidRPr="00A27DE1">
        <w:rPr>
          <w:rFonts w:ascii="Times New Roman" w:hAnsi="Times New Roman" w:cs="Times New Roman"/>
          <w:b/>
          <w:sz w:val="24"/>
          <w:szCs w:val="24"/>
          <w:u w:val="single"/>
        </w:rPr>
        <w:t>Ссылка на страницу учебника</w:t>
      </w:r>
      <w:r w:rsidRPr="007622F8">
        <w:rPr>
          <w:rFonts w:ascii="Times New Roman" w:hAnsi="Times New Roman" w:cs="Times New Roman"/>
          <w:sz w:val="24"/>
          <w:szCs w:val="24"/>
        </w:rPr>
        <w:t xml:space="preserve"> - </w:t>
      </w:r>
      <w:r w:rsidR="008F4BAD" w:rsidRPr="00CA2B36">
        <w:rPr>
          <w:rFonts w:ascii="Bookman Old Style" w:hAnsi="Bookman Old Style" w:cs="Times New Roman"/>
          <w:b/>
          <w:color w:val="FF0000"/>
          <w:sz w:val="24"/>
          <w:szCs w:val="24"/>
        </w:rPr>
        <w:t>§3</w:t>
      </w:r>
    </w:p>
    <w:p w:rsidR="0073721C" w:rsidRDefault="0073721C" w:rsidP="007622F8">
      <w:pPr>
        <w:pStyle w:val="a4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73721C" w:rsidRDefault="007E5A2C" w:rsidP="007622F8">
      <w:pPr>
        <w:pStyle w:val="a4"/>
        <w:rPr>
          <w:rFonts w:ascii="Times New Roman" w:hAnsi="Times New Roman" w:cs="Times New Roman"/>
          <w:sz w:val="24"/>
          <w:szCs w:val="24"/>
        </w:rPr>
      </w:pPr>
      <w:r w:rsidRPr="00A27DE1">
        <w:rPr>
          <w:rFonts w:ascii="Times New Roman" w:hAnsi="Times New Roman" w:cs="Times New Roman"/>
          <w:b/>
          <w:sz w:val="24"/>
          <w:szCs w:val="24"/>
          <w:u w:val="single"/>
        </w:rPr>
        <w:t>Ссылка на интернет-ресурс</w:t>
      </w:r>
      <w:r w:rsidRPr="007622F8">
        <w:rPr>
          <w:rFonts w:ascii="Times New Roman" w:hAnsi="Times New Roman" w:cs="Times New Roman"/>
          <w:sz w:val="24"/>
          <w:szCs w:val="24"/>
        </w:rPr>
        <w:t xml:space="preserve"> </w:t>
      </w:r>
      <w:r w:rsidR="0073721C">
        <w:rPr>
          <w:rFonts w:ascii="Times New Roman" w:hAnsi="Times New Roman" w:cs="Times New Roman"/>
          <w:sz w:val="24"/>
          <w:szCs w:val="24"/>
        </w:rPr>
        <w:t>–</w:t>
      </w:r>
      <w:r w:rsidR="00C8613B" w:rsidRPr="007622F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E5A2C" w:rsidRPr="007622F8" w:rsidRDefault="00174D3B" w:rsidP="007622F8">
      <w:pPr>
        <w:pStyle w:val="a4"/>
        <w:rPr>
          <w:rFonts w:ascii="Times New Roman" w:hAnsi="Times New Roman" w:cs="Times New Roman"/>
          <w:color w:val="545454"/>
          <w:sz w:val="24"/>
          <w:szCs w:val="24"/>
          <w:shd w:val="clear" w:color="auto" w:fill="FFFFFF"/>
        </w:rPr>
      </w:pPr>
      <w:hyperlink r:id="rId18" w:history="1">
        <w:r w:rsidR="00C8613B" w:rsidRPr="007622F8">
          <w:rPr>
            <w:rStyle w:val="aa"/>
            <w:rFonts w:ascii="Times New Roman" w:hAnsi="Times New Roman" w:cs="Times New Roman"/>
            <w:sz w:val="24"/>
            <w:szCs w:val="24"/>
          </w:rPr>
          <w:t>https://www.youtube.com/watch?v=sHBKykKTpMQ</w:t>
        </w:r>
      </w:hyperlink>
    </w:p>
    <w:p w:rsidR="0073721C" w:rsidRDefault="0073721C" w:rsidP="007622F8">
      <w:pPr>
        <w:pStyle w:val="a4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7E5A2C" w:rsidRDefault="007E5A2C" w:rsidP="007622F8">
      <w:pPr>
        <w:pStyle w:val="a4"/>
        <w:rPr>
          <w:rFonts w:ascii="Times New Roman" w:hAnsi="Times New Roman" w:cs="Times New Roman"/>
          <w:sz w:val="24"/>
          <w:szCs w:val="24"/>
        </w:rPr>
      </w:pPr>
      <w:r w:rsidRPr="00A27DE1">
        <w:rPr>
          <w:rFonts w:ascii="Times New Roman" w:hAnsi="Times New Roman" w:cs="Times New Roman"/>
          <w:b/>
          <w:sz w:val="24"/>
          <w:szCs w:val="24"/>
          <w:u w:val="single"/>
        </w:rPr>
        <w:t>Задание для учащихся</w:t>
      </w:r>
      <w:r w:rsidRPr="007622F8">
        <w:rPr>
          <w:rFonts w:ascii="Times New Roman" w:hAnsi="Times New Roman" w:cs="Times New Roman"/>
          <w:sz w:val="24"/>
          <w:szCs w:val="24"/>
        </w:rPr>
        <w:t xml:space="preserve"> – </w:t>
      </w:r>
    </w:p>
    <w:p w:rsidR="001906B1" w:rsidRPr="001906B1" w:rsidRDefault="001906B1" w:rsidP="007622F8">
      <w:pPr>
        <w:pStyle w:val="a4"/>
        <w:rPr>
          <w:rFonts w:ascii="Bookman Old Style" w:hAnsi="Bookman Old Style" w:cs="Times New Roman"/>
          <w:b/>
          <w:i/>
          <w:color w:val="FF0000"/>
          <w:sz w:val="24"/>
          <w:szCs w:val="24"/>
        </w:rPr>
      </w:pPr>
      <w:r>
        <w:rPr>
          <w:rFonts w:ascii="Bookman Old Style" w:hAnsi="Bookman Old Style" w:cs="Times New Roman"/>
          <w:b/>
          <w:color w:val="002060"/>
          <w:sz w:val="24"/>
          <w:szCs w:val="24"/>
        </w:rPr>
        <w:t xml:space="preserve">Напишите уравнения диссоциации следующих веществ: </w:t>
      </w:r>
      <w:r>
        <w:rPr>
          <w:rFonts w:ascii="Bookman Old Style" w:hAnsi="Bookman Old Style" w:cs="Times New Roman"/>
          <w:b/>
          <w:i/>
          <w:color w:val="FF0000"/>
          <w:sz w:val="24"/>
          <w:szCs w:val="24"/>
        </w:rPr>
        <w:t>сульфата натрия, азотной кислоты, гидроксида калия, карбоната калия, хлорида алюминия, фосфорной кислоты, бромида железа (</w:t>
      </w:r>
      <w:r>
        <w:rPr>
          <w:rFonts w:ascii="Bookman Old Style" w:hAnsi="Bookman Old Style" w:cs="Times New Roman"/>
          <w:b/>
          <w:i/>
          <w:color w:val="FF0000"/>
          <w:sz w:val="24"/>
          <w:szCs w:val="24"/>
          <w:lang w:val="en-US"/>
        </w:rPr>
        <w:t>III</w:t>
      </w:r>
      <w:r>
        <w:rPr>
          <w:rFonts w:ascii="Bookman Old Style" w:hAnsi="Bookman Old Style" w:cs="Times New Roman"/>
          <w:b/>
          <w:i/>
          <w:color w:val="FF0000"/>
          <w:sz w:val="24"/>
          <w:szCs w:val="24"/>
        </w:rPr>
        <w:t>), гидроксида бария</w:t>
      </w:r>
    </w:p>
    <w:p w:rsidR="0073721C" w:rsidRDefault="0073721C" w:rsidP="007622F8">
      <w:pPr>
        <w:pStyle w:val="a4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7622F8" w:rsidRPr="007622F8" w:rsidRDefault="007622F8" w:rsidP="007622F8">
      <w:pPr>
        <w:pStyle w:val="a4"/>
        <w:rPr>
          <w:rFonts w:ascii="Times New Roman" w:hAnsi="Times New Roman" w:cs="Times New Roman"/>
          <w:color w:val="545454"/>
          <w:sz w:val="24"/>
          <w:szCs w:val="24"/>
          <w:shd w:val="clear" w:color="auto" w:fill="FFFFFF"/>
        </w:rPr>
      </w:pPr>
      <w:r w:rsidRPr="00A27DE1">
        <w:rPr>
          <w:rFonts w:ascii="Times New Roman" w:hAnsi="Times New Roman" w:cs="Times New Roman"/>
          <w:b/>
          <w:sz w:val="24"/>
          <w:szCs w:val="24"/>
          <w:u w:val="single"/>
        </w:rPr>
        <w:t>Обратная связь</w:t>
      </w:r>
      <w:r w:rsidRPr="007622F8">
        <w:rPr>
          <w:rFonts w:ascii="Times New Roman" w:hAnsi="Times New Roman" w:cs="Times New Roman"/>
          <w:sz w:val="24"/>
          <w:szCs w:val="24"/>
        </w:rPr>
        <w:t xml:space="preserve"> -</w:t>
      </w:r>
    </w:p>
    <w:p w:rsidR="007E5A2C" w:rsidRPr="007622F8" w:rsidRDefault="007E5A2C" w:rsidP="007622F8">
      <w:pPr>
        <w:rPr>
          <w:color w:val="545454"/>
          <w:shd w:val="clear" w:color="auto" w:fill="FFFFFF"/>
        </w:rPr>
      </w:pPr>
    </w:p>
    <w:p w:rsidR="007E5A2C" w:rsidRPr="00402419" w:rsidRDefault="007E5A2C" w:rsidP="007E5A2C">
      <w:pPr>
        <w:pStyle w:val="a9"/>
        <w:jc w:val="center"/>
        <w:rPr>
          <w:color w:val="545454"/>
          <w:shd w:val="clear" w:color="auto" w:fill="FFFFFF"/>
        </w:rPr>
      </w:pPr>
      <w:r>
        <w:rPr>
          <w:rFonts w:ascii="Times New Roman" w:hAnsi="Times New Roman" w:cs="Times New Roman"/>
          <w:b/>
          <w:sz w:val="24"/>
          <w:szCs w:val="24"/>
        </w:rPr>
        <w:t>УДАЧИ ТЕБЕ!!!</w:t>
      </w:r>
    </w:p>
    <w:p w:rsidR="007E5A2C" w:rsidRDefault="007E5A2C" w:rsidP="007E5A2C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7E5A2C" w:rsidRDefault="007E5A2C" w:rsidP="007E5A2C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7E5A2C" w:rsidRDefault="007E5A2C" w:rsidP="007E5A2C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7E5A2C" w:rsidRDefault="007E5A2C" w:rsidP="007E5A2C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7E5A2C" w:rsidRDefault="007E5A2C" w:rsidP="007E5A2C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7E5A2C" w:rsidRDefault="007E5A2C" w:rsidP="007E5A2C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7E5A2C" w:rsidRDefault="007E5A2C" w:rsidP="007E5A2C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7E5A2C" w:rsidRDefault="007E5A2C" w:rsidP="007E5A2C">
      <w:pPr>
        <w:pStyle w:val="a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7E5A2C" w:rsidRDefault="007E5A2C" w:rsidP="007E5A2C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7E5A2C" w:rsidRPr="00E06D6B" w:rsidRDefault="007E5A2C" w:rsidP="007E5A2C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7E5A2C" w:rsidRPr="00023132" w:rsidRDefault="007E5A2C" w:rsidP="007E5A2C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7E5A2C" w:rsidRPr="008F2008" w:rsidRDefault="007E5A2C" w:rsidP="007E5A2C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7E5A2C" w:rsidRPr="00095D5A" w:rsidRDefault="007E5A2C" w:rsidP="007E5A2C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7E5A2C" w:rsidRPr="00602B19" w:rsidRDefault="007E5A2C" w:rsidP="007E5A2C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7E5A2C" w:rsidRPr="000C7610" w:rsidRDefault="007E5A2C" w:rsidP="007E5A2C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E93B74" w:rsidRPr="007B63B9" w:rsidRDefault="00E93B74" w:rsidP="007B63B9">
      <w:pPr>
        <w:pStyle w:val="a4"/>
        <w:rPr>
          <w:rFonts w:ascii="Times New Roman" w:hAnsi="Times New Roman" w:cs="Times New Roman"/>
          <w:sz w:val="24"/>
          <w:szCs w:val="24"/>
        </w:rPr>
      </w:pPr>
    </w:p>
    <w:sectPr w:rsidR="00E93B74" w:rsidRPr="007B63B9" w:rsidSect="00760C44">
      <w:headerReference w:type="default" r:id="rId19"/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17F4B" w:rsidRDefault="00017F4B" w:rsidP="008506F0">
      <w:pPr>
        <w:spacing w:after="0" w:line="240" w:lineRule="auto"/>
      </w:pPr>
      <w:r>
        <w:separator/>
      </w:r>
    </w:p>
  </w:endnote>
  <w:endnote w:type="continuationSeparator" w:id="1">
    <w:p w:rsidR="00017F4B" w:rsidRDefault="00017F4B" w:rsidP="008506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17F4B" w:rsidRDefault="00017F4B" w:rsidP="008506F0">
      <w:pPr>
        <w:spacing w:after="0" w:line="240" w:lineRule="auto"/>
      </w:pPr>
      <w:r>
        <w:separator/>
      </w:r>
    </w:p>
  </w:footnote>
  <w:footnote w:type="continuationSeparator" w:id="1">
    <w:p w:rsidR="00017F4B" w:rsidRDefault="00017F4B" w:rsidP="008506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06F0" w:rsidRPr="00E06D6B" w:rsidRDefault="00E93B74" w:rsidP="008506F0">
    <w:pPr>
      <w:pStyle w:val="a5"/>
      <w:jc w:val="center"/>
    </w:pPr>
    <w:r w:rsidRPr="00E06D6B">
      <w:t>Разработчик</w:t>
    </w:r>
    <w:r w:rsidR="008506F0">
      <w:t>: Новикова Тамара Владимировна</w:t>
    </w:r>
    <w:r>
      <w:t xml:space="preserve">, учитель химии и биологии ОШ №70 </w:t>
    </w:r>
    <w:r w:rsidR="00F75C23">
      <w:t>города Алматы</w:t>
    </w:r>
  </w:p>
  <w:p w:rsidR="00B30126" w:rsidRPr="00E06D6B" w:rsidRDefault="00017F4B" w:rsidP="00E06D6B">
    <w:pPr>
      <w:pStyle w:val="a5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988EE99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543B60"/>
    <w:multiLevelType w:val="hybridMultilevel"/>
    <w:tmpl w:val="19CA9F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5370C3"/>
    <w:multiLevelType w:val="hybridMultilevel"/>
    <w:tmpl w:val="EB8C15AE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DF77E5"/>
    <w:multiLevelType w:val="hybridMultilevel"/>
    <w:tmpl w:val="BBCAA9AC"/>
    <w:lvl w:ilvl="0" w:tplc="04190001">
      <w:start w:val="1"/>
      <w:numFmt w:val="bullet"/>
      <w:lvlText w:val=""/>
      <w:lvlJc w:val="left"/>
      <w:pPr>
        <w:ind w:left="8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9" w:hanging="360"/>
      </w:pPr>
      <w:rPr>
        <w:rFonts w:ascii="Wingdings" w:hAnsi="Wingdings" w:hint="default"/>
      </w:rPr>
    </w:lvl>
  </w:abstractNum>
  <w:abstractNum w:abstractNumId="4">
    <w:nsid w:val="09261531"/>
    <w:multiLevelType w:val="hybridMultilevel"/>
    <w:tmpl w:val="419C85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195773C"/>
    <w:multiLevelType w:val="hybridMultilevel"/>
    <w:tmpl w:val="F56023F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2F3A0A9E"/>
    <w:multiLevelType w:val="hybridMultilevel"/>
    <w:tmpl w:val="3DEA8B14"/>
    <w:lvl w:ilvl="0" w:tplc="0F188F8A">
      <w:start w:val="1"/>
      <w:numFmt w:val="decimal"/>
      <w:lvlText w:val="%1."/>
      <w:lvlJc w:val="left"/>
      <w:pPr>
        <w:ind w:left="70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7">
    <w:nsid w:val="3C3E63FE"/>
    <w:multiLevelType w:val="hybridMultilevel"/>
    <w:tmpl w:val="8362DEE4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5D6E1136"/>
    <w:multiLevelType w:val="hybridMultilevel"/>
    <w:tmpl w:val="0A8040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4E95686"/>
    <w:multiLevelType w:val="hybridMultilevel"/>
    <w:tmpl w:val="8D7660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"/>
  </w:num>
  <w:num w:numId="3">
    <w:abstractNumId w:val="9"/>
  </w:num>
  <w:num w:numId="4">
    <w:abstractNumId w:val="0"/>
  </w:num>
  <w:num w:numId="5">
    <w:abstractNumId w:val="4"/>
  </w:num>
  <w:num w:numId="6">
    <w:abstractNumId w:val="3"/>
  </w:num>
  <w:num w:numId="7">
    <w:abstractNumId w:val="8"/>
  </w:num>
  <w:num w:numId="8">
    <w:abstractNumId w:val="5"/>
  </w:num>
  <w:num w:numId="9">
    <w:abstractNumId w:val="1"/>
  </w:num>
  <w:num w:numId="10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1367D"/>
    <w:rsid w:val="00017F4B"/>
    <w:rsid w:val="000349BE"/>
    <w:rsid w:val="0005378C"/>
    <w:rsid w:val="000553C8"/>
    <w:rsid w:val="000C7EB5"/>
    <w:rsid w:val="00174D3B"/>
    <w:rsid w:val="001906B1"/>
    <w:rsid w:val="001962E3"/>
    <w:rsid w:val="001D2420"/>
    <w:rsid w:val="001E58A9"/>
    <w:rsid w:val="00274B3D"/>
    <w:rsid w:val="00280D45"/>
    <w:rsid w:val="002A2630"/>
    <w:rsid w:val="002E20BB"/>
    <w:rsid w:val="002E5B31"/>
    <w:rsid w:val="00405E54"/>
    <w:rsid w:val="004649AB"/>
    <w:rsid w:val="006E3579"/>
    <w:rsid w:val="006F4CD1"/>
    <w:rsid w:val="006F6E38"/>
    <w:rsid w:val="0071367D"/>
    <w:rsid w:val="0073721C"/>
    <w:rsid w:val="00752FAD"/>
    <w:rsid w:val="007622F8"/>
    <w:rsid w:val="0076408E"/>
    <w:rsid w:val="007B63B9"/>
    <w:rsid w:val="007C0CBF"/>
    <w:rsid w:val="007E5A2C"/>
    <w:rsid w:val="008506F0"/>
    <w:rsid w:val="00853F0F"/>
    <w:rsid w:val="00881B1E"/>
    <w:rsid w:val="008874B7"/>
    <w:rsid w:val="008A6A74"/>
    <w:rsid w:val="008E5600"/>
    <w:rsid w:val="008F4BAD"/>
    <w:rsid w:val="00944242"/>
    <w:rsid w:val="009F72B9"/>
    <w:rsid w:val="00A27DE1"/>
    <w:rsid w:val="00A56CE9"/>
    <w:rsid w:val="00A60979"/>
    <w:rsid w:val="00AA2E1D"/>
    <w:rsid w:val="00B13BD3"/>
    <w:rsid w:val="00B940F7"/>
    <w:rsid w:val="00BE72C8"/>
    <w:rsid w:val="00C61ED9"/>
    <w:rsid w:val="00C67D36"/>
    <w:rsid w:val="00C8613B"/>
    <w:rsid w:val="00CA2B36"/>
    <w:rsid w:val="00DD2328"/>
    <w:rsid w:val="00E93B74"/>
    <w:rsid w:val="00EC4C3D"/>
    <w:rsid w:val="00F065A2"/>
    <w:rsid w:val="00F75C23"/>
    <w:rsid w:val="00F91D1C"/>
    <w:rsid w:val="00FB1A94"/>
    <w:rsid w:val="00FE22AB"/>
    <w:rsid w:val="00FE606A"/>
    <w:rsid w:val="00FF51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F91D1C"/>
  </w:style>
  <w:style w:type="paragraph" w:styleId="1">
    <w:name w:val="heading 1"/>
    <w:basedOn w:val="a0"/>
    <w:next w:val="a0"/>
    <w:link w:val="10"/>
    <w:qFormat/>
    <w:rsid w:val="007E5A2C"/>
    <w:pPr>
      <w:widowControl w:val="0"/>
      <w:spacing w:line="240" w:lineRule="auto"/>
      <w:ind w:left="794"/>
      <w:outlineLvl w:val="0"/>
    </w:pPr>
    <w:rPr>
      <w:rFonts w:ascii="Arial" w:eastAsia="Times New Roman" w:hAnsi="Arial" w:cs="Times New Roman"/>
      <w:b/>
      <w:color w:val="808080"/>
      <w:sz w:val="48"/>
      <w:szCs w:val="24"/>
      <w:lang w:val="en-GB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No Spacing"/>
    <w:uiPriority w:val="1"/>
    <w:qFormat/>
    <w:rsid w:val="007B63B9"/>
    <w:pPr>
      <w:spacing w:after="0" w:line="240" w:lineRule="auto"/>
    </w:pPr>
  </w:style>
  <w:style w:type="paragraph" w:styleId="a5">
    <w:name w:val="header"/>
    <w:basedOn w:val="a0"/>
    <w:link w:val="a6"/>
    <w:uiPriority w:val="99"/>
    <w:unhideWhenUsed/>
    <w:rsid w:val="007E5A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1"/>
    <w:link w:val="a5"/>
    <w:uiPriority w:val="99"/>
    <w:rsid w:val="007E5A2C"/>
  </w:style>
  <w:style w:type="paragraph" w:styleId="a7">
    <w:name w:val="footer"/>
    <w:basedOn w:val="a0"/>
    <w:link w:val="a8"/>
    <w:uiPriority w:val="99"/>
    <w:semiHidden/>
    <w:unhideWhenUsed/>
    <w:rsid w:val="007E5A2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1"/>
    <w:link w:val="a7"/>
    <w:uiPriority w:val="99"/>
    <w:semiHidden/>
    <w:rsid w:val="007E5A2C"/>
  </w:style>
  <w:style w:type="paragraph" w:styleId="a9">
    <w:name w:val="List Paragraph"/>
    <w:basedOn w:val="a0"/>
    <w:uiPriority w:val="34"/>
    <w:qFormat/>
    <w:rsid w:val="007E5A2C"/>
    <w:pPr>
      <w:ind w:left="720"/>
      <w:contextualSpacing/>
    </w:pPr>
  </w:style>
  <w:style w:type="character" w:styleId="aa">
    <w:name w:val="Hyperlink"/>
    <w:basedOn w:val="a1"/>
    <w:uiPriority w:val="99"/>
    <w:semiHidden/>
    <w:unhideWhenUsed/>
    <w:rsid w:val="007E5A2C"/>
    <w:rPr>
      <w:color w:val="0000FF"/>
      <w:u w:val="single"/>
    </w:rPr>
  </w:style>
  <w:style w:type="paragraph" w:styleId="ab">
    <w:name w:val="Balloon Text"/>
    <w:basedOn w:val="a0"/>
    <w:link w:val="ac"/>
    <w:uiPriority w:val="99"/>
    <w:semiHidden/>
    <w:unhideWhenUsed/>
    <w:rsid w:val="007E5A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1"/>
    <w:link w:val="ab"/>
    <w:uiPriority w:val="99"/>
    <w:semiHidden/>
    <w:rsid w:val="007E5A2C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1"/>
    <w:link w:val="1"/>
    <w:rsid w:val="007E5A2C"/>
    <w:rPr>
      <w:rFonts w:ascii="Arial" w:eastAsia="Times New Roman" w:hAnsi="Arial" w:cs="Times New Roman"/>
      <w:b/>
      <w:color w:val="808080"/>
      <w:sz w:val="48"/>
      <w:szCs w:val="24"/>
      <w:lang w:val="en-GB"/>
    </w:rPr>
  </w:style>
  <w:style w:type="paragraph" w:styleId="a">
    <w:name w:val="List Bullet"/>
    <w:basedOn w:val="a0"/>
    <w:autoRedefine/>
    <w:rsid w:val="007E5A2C"/>
    <w:pPr>
      <w:widowControl w:val="0"/>
      <w:numPr>
        <w:numId w:val="4"/>
      </w:numPr>
      <w:tabs>
        <w:tab w:val="clear" w:pos="360"/>
        <w:tab w:val="num" w:pos="180"/>
      </w:tabs>
      <w:spacing w:after="40" w:line="260" w:lineRule="exact"/>
      <w:ind w:left="180" w:hanging="180"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679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hyperlink" Target="https://www.youtube.com/watch?v=sHBKykKTpMQ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image" Target="media/image11.png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10" Type="http://schemas.openxmlformats.org/officeDocument/2006/relationships/image" Target="media/image4.jpeg"/><Relationship Id="rId19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</TotalTime>
  <Pages>4</Pages>
  <Words>427</Words>
  <Characters>2436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Тамара</dc:creator>
  <cp:keywords/>
  <dc:description/>
  <cp:lastModifiedBy>Тамара</cp:lastModifiedBy>
  <cp:revision>28</cp:revision>
  <dcterms:created xsi:type="dcterms:W3CDTF">2020-06-20T13:50:00Z</dcterms:created>
  <dcterms:modified xsi:type="dcterms:W3CDTF">2020-08-25T10:56:00Z</dcterms:modified>
</cp:coreProperties>
</file>